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BFF43" w14:textId="3D55950D" w:rsidR="00DA1211" w:rsidRDefault="00DA1211">
      <w:pPr>
        <w:jc w:val="center"/>
        <w:rPr>
          <w:sz w:val="2"/>
          <w:szCs w:val="2"/>
        </w:rPr>
      </w:pPr>
    </w:p>
    <w:p w14:paraId="1CD20819" w14:textId="77777777" w:rsidR="00FA789F" w:rsidRDefault="00FA789F" w:rsidP="00FA789F">
      <w:pPr>
        <w:pStyle w:val="Gvdemetni0"/>
        <w:spacing w:after="0" w:line="293" w:lineRule="exact"/>
        <w:rPr>
          <w:sz w:val="24"/>
          <w:szCs w:val="24"/>
        </w:rPr>
      </w:pPr>
    </w:p>
    <w:p w14:paraId="75921137" w14:textId="0E2AD8F6" w:rsidR="00DA1211" w:rsidRPr="00B2603A" w:rsidRDefault="008F0383" w:rsidP="00FA789F">
      <w:pPr>
        <w:pStyle w:val="Gvdemetni0"/>
        <w:spacing w:after="0" w:line="293" w:lineRule="exact"/>
        <w:ind w:left="708" w:firstLine="708"/>
        <w:rPr>
          <w:b/>
          <w:bCs/>
        </w:rPr>
      </w:pPr>
      <w:r w:rsidRPr="00B2603A">
        <w:rPr>
          <w:b/>
          <w:bCs/>
          <w:sz w:val="24"/>
          <w:szCs w:val="24"/>
        </w:rPr>
        <w:t xml:space="preserve">A-SÖZLEŞME TARAFLARI </w:t>
      </w:r>
      <w:r w:rsidRPr="00B2603A">
        <w:rPr>
          <w:b/>
          <w:bCs/>
        </w:rPr>
        <w:t>:</w:t>
      </w:r>
    </w:p>
    <w:p w14:paraId="7FAB5A52" w14:textId="77777777" w:rsidR="00DA1211" w:rsidRPr="00B2603A" w:rsidRDefault="008F0383">
      <w:pPr>
        <w:pStyle w:val="Gvdemetni0"/>
        <w:spacing w:after="0" w:line="293" w:lineRule="exact"/>
        <w:ind w:left="2140" w:hanging="2140"/>
      </w:pPr>
      <w:r w:rsidRPr="00B2603A">
        <w:rPr>
          <w:sz w:val="24"/>
          <w:szCs w:val="24"/>
        </w:rPr>
        <w:t xml:space="preserve">ORKOOP-MYB: </w:t>
      </w:r>
      <w:r w:rsidRPr="00B2603A">
        <w:t>Türkiye Ormancılık Kooperatifleri Merkez Birliği Mesleki Yeterlilik ve Belgelendirme Birimi</w:t>
      </w:r>
    </w:p>
    <w:p w14:paraId="6BB4F8FE" w14:textId="77777777" w:rsidR="00DA1211" w:rsidRPr="00B2603A" w:rsidRDefault="008F0383">
      <w:pPr>
        <w:pStyle w:val="Gvdemetni0"/>
        <w:spacing w:after="0" w:line="293" w:lineRule="exact"/>
        <w:ind w:firstLine="400"/>
      </w:pPr>
      <w:r w:rsidRPr="00B2603A">
        <w:t>Kanuni Adresi: Yıldızevler Mahallesi Kişinev Caddesi Ormancılar Sokağı No:4</w:t>
      </w:r>
    </w:p>
    <w:p w14:paraId="18C11632" w14:textId="77777777" w:rsidR="00DA1211" w:rsidRPr="00B2603A" w:rsidRDefault="008F0383">
      <w:pPr>
        <w:pStyle w:val="Gvdemetni0"/>
        <w:spacing w:after="0" w:line="293" w:lineRule="exact"/>
        <w:ind w:right="1380"/>
        <w:jc w:val="right"/>
      </w:pPr>
      <w:r w:rsidRPr="00B2603A">
        <w:t>Çankaya -ANKARA</w:t>
      </w:r>
    </w:p>
    <w:p w14:paraId="427D419F" w14:textId="77777777" w:rsidR="00DA1211" w:rsidRPr="00B2603A" w:rsidRDefault="008F0383">
      <w:pPr>
        <w:pStyle w:val="Gvdemetni0"/>
        <w:spacing w:after="60" w:line="240" w:lineRule="auto"/>
        <w:rPr>
          <w:b/>
          <w:bCs/>
          <w:sz w:val="24"/>
          <w:szCs w:val="24"/>
        </w:rPr>
      </w:pPr>
      <w:r w:rsidRPr="00B2603A">
        <w:rPr>
          <w:b/>
          <w:bCs/>
          <w:sz w:val="24"/>
          <w:szCs w:val="24"/>
        </w:rPr>
        <w:t>BELGE SAHİBİNİN:</w:t>
      </w:r>
    </w:p>
    <w:p w14:paraId="5A4B5936" w14:textId="0C3EAEFC" w:rsidR="00DA1211" w:rsidRPr="00971F58" w:rsidRDefault="008F0383">
      <w:pPr>
        <w:pStyle w:val="Gvdemetni0"/>
        <w:spacing w:after="0" w:line="293" w:lineRule="exact"/>
        <w:ind w:left="1140"/>
        <w:rPr>
          <w:b/>
          <w:bCs/>
          <w:color w:val="auto"/>
        </w:rPr>
      </w:pPr>
      <w:r w:rsidRPr="00971F58">
        <w:rPr>
          <w:b/>
          <w:bCs/>
          <w:color w:val="auto"/>
        </w:rPr>
        <w:t>Adı Soyadı:</w:t>
      </w:r>
      <w:r w:rsidR="006C6405" w:rsidRPr="00971F58">
        <w:rPr>
          <w:b/>
          <w:bCs/>
          <w:color w:val="auto"/>
          <w:shd w:val="clear" w:color="auto" w:fill="F7F7F9"/>
        </w:rPr>
        <w:t xml:space="preserve"> </w:t>
      </w:r>
      <w:r w:rsidR="00B2603A" w:rsidRPr="00971F58">
        <w:rPr>
          <w:b/>
          <w:bCs/>
          <w:color w:val="auto"/>
          <w:shd w:val="clear" w:color="auto" w:fill="F7F7F9"/>
        </w:rPr>
        <w:t xml:space="preserve">        </w:t>
      </w:r>
      <w:r w:rsidR="00971F58">
        <w:rPr>
          <w:b/>
          <w:bCs/>
          <w:color w:val="auto"/>
          <w:shd w:val="clear" w:color="auto" w:fill="F7F7F9"/>
        </w:rPr>
        <w:t xml:space="preserve"> </w:t>
      </w:r>
    </w:p>
    <w:p w14:paraId="17AA4E67" w14:textId="5BCBB6E9" w:rsidR="00DA1211" w:rsidRPr="00971F58" w:rsidRDefault="008F0383">
      <w:pPr>
        <w:pStyle w:val="Gvdemetni0"/>
        <w:spacing w:after="60" w:line="293" w:lineRule="exact"/>
        <w:ind w:left="1140"/>
        <w:rPr>
          <w:b/>
          <w:bCs/>
          <w:color w:val="auto"/>
        </w:rPr>
      </w:pPr>
      <w:r w:rsidRPr="00971F58">
        <w:rPr>
          <w:b/>
          <w:bCs/>
          <w:color w:val="auto"/>
        </w:rPr>
        <w:t>TC Kimlik No:</w:t>
      </w:r>
      <w:r w:rsidR="006C6405" w:rsidRPr="00971F58">
        <w:rPr>
          <w:b/>
          <w:bCs/>
          <w:color w:val="auto"/>
          <w:shd w:val="clear" w:color="auto" w:fill="F7F7F9"/>
        </w:rPr>
        <w:t xml:space="preserve"> </w:t>
      </w:r>
      <w:r w:rsidR="00B2603A" w:rsidRPr="00971F58">
        <w:rPr>
          <w:b/>
          <w:bCs/>
          <w:color w:val="auto"/>
          <w:shd w:val="clear" w:color="auto" w:fill="F7F7F9"/>
        </w:rPr>
        <w:t xml:space="preserve">  </w:t>
      </w:r>
      <w:r w:rsidR="00971F58">
        <w:rPr>
          <w:b/>
          <w:bCs/>
          <w:color w:val="auto"/>
          <w:shd w:val="clear" w:color="auto" w:fill="F7F7F9"/>
        </w:rPr>
        <w:t xml:space="preserve"> </w:t>
      </w:r>
    </w:p>
    <w:p w14:paraId="7B8E7A77" w14:textId="3134FFC8" w:rsidR="00DA1211" w:rsidRPr="00971F58" w:rsidRDefault="008F0383">
      <w:pPr>
        <w:pStyle w:val="Gvdemetni0"/>
        <w:spacing w:after="360" w:line="293" w:lineRule="exact"/>
        <w:ind w:left="1140"/>
        <w:rPr>
          <w:b/>
          <w:bCs/>
          <w:color w:val="auto"/>
        </w:rPr>
      </w:pPr>
      <w:r w:rsidRPr="00971F58">
        <w:rPr>
          <w:b/>
          <w:bCs/>
          <w:color w:val="auto"/>
        </w:rPr>
        <w:t>Kanuni Adresi:</w:t>
      </w:r>
      <w:r w:rsidR="00B2603A" w:rsidRPr="00971F58">
        <w:rPr>
          <w:b/>
          <w:bCs/>
          <w:color w:val="auto"/>
        </w:rPr>
        <w:t xml:space="preserve">  </w:t>
      </w:r>
      <w:r w:rsidR="006C6405" w:rsidRPr="00971F58">
        <w:rPr>
          <w:b/>
          <w:bCs/>
          <w:color w:val="auto"/>
          <w:shd w:val="clear" w:color="auto" w:fill="F7F7F9"/>
        </w:rPr>
        <w:t xml:space="preserve"> </w:t>
      </w:r>
    </w:p>
    <w:p w14:paraId="23FD1826" w14:textId="77777777" w:rsidR="00DA1211" w:rsidRPr="00B2603A" w:rsidRDefault="008F0383">
      <w:pPr>
        <w:pStyle w:val="Gvdemetni0"/>
        <w:spacing w:after="100" w:line="293" w:lineRule="exact"/>
        <w:ind w:firstLine="1020"/>
        <w:rPr>
          <w:sz w:val="24"/>
          <w:szCs w:val="24"/>
        </w:rPr>
      </w:pPr>
      <w:r w:rsidRPr="00617466">
        <w:rPr>
          <w:b/>
          <w:bCs/>
          <w:sz w:val="24"/>
          <w:szCs w:val="24"/>
        </w:rPr>
        <w:t>B- SÖZLEŞME KONUSU:</w:t>
      </w:r>
      <w:r w:rsidRPr="00B2603A">
        <w:rPr>
          <w:sz w:val="24"/>
          <w:szCs w:val="24"/>
        </w:rPr>
        <w:t xml:space="preserve"> </w:t>
      </w:r>
      <w:r w:rsidRPr="00B2603A">
        <w:t xml:space="preserve">ORKOOP MYB tarafından yapılan sınavlar sonucunda adayın almaya hak kazandığı Mesleki Yeterlilik Belgesinin geçerlilik süresince kullanımı esasları </w:t>
      </w:r>
      <w:r w:rsidRPr="00971F58">
        <w:rPr>
          <w:b/>
          <w:bCs/>
          <w:sz w:val="24"/>
          <w:szCs w:val="24"/>
        </w:rPr>
        <w:t>YETERLİLİK BELGESİNİN:</w:t>
      </w:r>
    </w:p>
    <w:p w14:paraId="3F943974" w14:textId="59456E27" w:rsidR="00DA1211" w:rsidRPr="00971F58" w:rsidRDefault="008F0383">
      <w:pPr>
        <w:pStyle w:val="Gvdemetni0"/>
        <w:spacing w:after="0" w:line="240" w:lineRule="auto"/>
        <w:ind w:left="1440"/>
        <w:rPr>
          <w:b/>
          <w:bCs/>
          <w:color w:val="auto"/>
        </w:rPr>
      </w:pPr>
      <w:r w:rsidRPr="00971F58">
        <w:rPr>
          <w:b/>
          <w:bCs/>
          <w:color w:val="auto"/>
        </w:rPr>
        <w:t>B</w:t>
      </w:r>
      <w:r w:rsidR="00451FEA" w:rsidRPr="00971F58">
        <w:rPr>
          <w:b/>
          <w:bCs/>
          <w:color w:val="auto"/>
        </w:rPr>
        <w:t>e</w:t>
      </w:r>
      <w:r w:rsidRPr="00971F58">
        <w:rPr>
          <w:b/>
          <w:bCs/>
          <w:color w:val="auto"/>
        </w:rPr>
        <w:t>lg</w:t>
      </w:r>
      <w:r w:rsidR="00451FEA" w:rsidRPr="00971F58">
        <w:rPr>
          <w:b/>
          <w:bCs/>
          <w:color w:val="auto"/>
        </w:rPr>
        <w:t>e</w:t>
      </w:r>
      <w:r w:rsidRPr="00971F58">
        <w:rPr>
          <w:b/>
          <w:bCs/>
          <w:color w:val="auto"/>
        </w:rPr>
        <w:t xml:space="preserve"> N</w:t>
      </w:r>
      <w:r w:rsidR="00451FEA" w:rsidRPr="00971F58">
        <w:rPr>
          <w:b/>
          <w:bCs/>
          <w:color w:val="auto"/>
        </w:rPr>
        <w:t>o</w:t>
      </w:r>
      <w:r w:rsidR="00EB1E2A" w:rsidRPr="00971F58">
        <w:rPr>
          <w:b/>
          <w:bCs/>
          <w:color w:val="auto"/>
          <w:vertAlign w:val="superscript"/>
        </w:rPr>
        <w:t xml:space="preserve">: </w:t>
      </w:r>
      <w:r w:rsidR="00B2603A" w:rsidRPr="00971F58">
        <w:rPr>
          <w:b/>
          <w:bCs/>
          <w:color w:val="auto"/>
          <w:shd w:val="clear" w:color="auto" w:fill="F7F7F9"/>
        </w:rPr>
        <w:t xml:space="preserve">               </w:t>
      </w:r>
      <w:r w:rsidR="00971F58">
        <w:rPr>
          <w:b/>
          <w:bCs/>
          <w:color w:val="auto"/>
          <w:shd w:val="clear" w:color="auto" w:fill="F7F7F9"/>
        </w:rPr>
        <w:t xml:space="preserve">  </w:t>
      </w:r>
    </w:p>
    <w:p w14:paraId="346CF434" w14:textId="579FA77B" w:rsidR="00DA1211" w:rsidRPr="00971F58" w:rsidRDefault="008F0383">
      <w:pPr>
        <w:pStyle w:val="Gvdemetni0"/>
        <w:spacing w:after="0" w:line="240" w:lineRule="auto"/>
        <w:ind w:left="1440"/>
        <w:rPr>
          <w:b/>
          <w:bCs/>
          <w:color w:val="auto"/>
        </w:rPr>
      </w:pPr>
      <w:r w:rsidRPr="00971F58">
        <w:rPr>
          <w:b/>
          <w:bCs/>
          <w:color w:val="auto"/>
        </w:rPr>
        <w:t>Geçerlilik Süresi:</w:t>
      </w:r>
      <w:r w:rsidR="006C6405" w:rsidRPr="00971F58">
        <w:rPr>
          <w:b/>
          <w:bCs/>
          <w:color w:val="auto"/>
          <w:shd w:val="clear" w:color="auto" w:fill="F7F7F9"/>
        </w:rPr>
        <w:t xml:space="preserve"> </w:t>
      </w:r>
      <w:r w:rsidR="00B2603A" w:rsidRPr="00971F58">
        <w:rPr>
          <w:b/>
          <w:bCs/>
          <w:color w:val="auto"/>
          <w:shd w:val="clear" w:color="auto" w:fill="F7F7F9"/>
        </w:rPr>
        <w:t xml:space="preserve">  </w:t>
      </w:r>
    </w:p>
    <w:p w14:paraId="52E1394B" w14:textId="22E9074E" w:rsidR="00DA1211" w:rsidRPr="00971F58" w:rsidRDefault="008F0383">
      <w:pPr>
        <w:pStyle w:val="Gvdemetni0"/>
        <w:spacing w:after="0" w:line="293" w:lineRule="exact"/>
        <w:ind w:left="1440"/>
        <w:rPr>
          <w:b/>
          <w:bCs/>
          <w:color w:val="auto"/>
        </w:rPr>
      </w:pPr>
      <w:r w:rsidRPr="00971F58">
        <w:rPr>
          <w:b/>
          <w:bCs/>
          <w:color w:val="auto"/>
        </w:rPr>
        <w:t>Kapsamı:</w:t>
      </w:r>
      <w:r w:rsidR="006C6405" w:rsidRPr="00971F58">
        <w:rPr>
          <w:b/>
          <w:bCs/>
          <w:color w:val="auto"/>
          <w:shd w:val="clear" w:color="auto" w:fill="F7F7F9"/>
        </w:rPr>
        <w:t xml:space="preserve"> </w:t>
      </w:r>
      <w:r w:rsidR="00B2603A" w:rsidRPr="00971F58">
        <w:rPr>
          <w:b/>
          <w:bCs/>
          <w:color w:val="auto"/>
          <w:shd w:val="clear" w:color="auto" w:fill="F7F7F9"/>
        </w:rPr>
        <w:t xml:space="preserve">               </w:t>
      </w:r>
    </w:p>
    <w:p w14:paraId="255FDA40" w14:textId="60CA0B35" w:rsidR="00DA1211" w:rsidRPr="00971F58" w:rsidRDefault="008F0383">
      <w:pPr>
        <w:pStyle w:val="Gvdemetni0"/>
        <w:spacing w:after="100" w:line="293" w:lineRule="exact"/>
        <w:ind w:left="1440"/>
        <w:rPr>
          <w:b/>
          <w:bCs/>
          <w:color w:val="auto"/>
        </w:rPr>
      </w:pPr>
      <w:r w:rsidRPr="00971F58">
        <w:rPr>
          <w:b/>
          <w:bCs/>
          <w:color w:val="auto"/>
        </w:rPr>
        <w:t>Yeterlilik Birimi:</w:t>
      </w:r>
      <w:r w:rsidR="006C6405" w:rsidRPr="00971F58">
        <w:rPr>
          <w:b/>
          <w:bCs/>
          <w:color w:val="auto"/>
        </w:rPr>
        <w:t xml:space="preserve"> </w:t>
      </w:r>
      <w:r w:rsidR="00B2603A" w:rsidRPr="00971F58">
        <w:rPr>
          <w:b/>
          <w:bCs/>
          <w:color w:val="auto"/>
        </w:rPr>
        <w:t xml:space="preserve">  </w:t>
      </w:r>
    </w:p>
    <w:p w14:paraId="69448138" w14:textId="77777777" w:rsidR="00DA1211" w:rsidRPr="00617466" w:rsidRDefault="008F0383">
      <w:pPr>
        <w:pStyle w:val="Gvdemetni0"/>
        <w:spacing w:after="100" w:line="293" w:lineRule="exact"/>
        <w:ind w:firstLine="900"/>
        <w:rPr>
          <w:b/>
          <w:bCs/>
          <w:sz w:val="24"/>
          <w:szCs w:val="24"/>
        </w:rPr>
      </w:pPr>
      <w:r w:rsidRPr="00617466">
        <w:rPr>
          <w:b/>
          <w:bCs/>
          <w:sz w:val="24"/>
          <w:szCs w:val="24"/>
        </w:rPr>
        <w:t>C - BELGE KULLANIM ESASLARI:</w:t>
      </w:r>
    </w:p>
    <w:p w14:paraId="041E357D" w14:textId="77777777" w:rsidR="00DA1211" w:rsidRPr="00B2603A" w:rsidRDefault="008F0383">
      <w:pPr>
        <w:pStyle w:val="Gvdemetni0"/>
        <w:spacing w:after="100" w:line="293" w:lineRule="exact"/>
        <w:ind w:firstLine="900"/>
        <w:rPr>
          <w:sz w:val="24"/>
          <w:szCs w:val="24"/>
        </w:rPr>
      </w:pPr>
      <w:r w:rsidRPr="00B2603A">
        <w:rPr>
          <w:sz w:val="24"/>
          <w:szCs w:val="24"/>
        </w:rPr>
        <w:t>Mesleki Yeterlilik Belge Sahibi;</w:t>
      </w:r>
    </w:p>
    <w:p w14:paraId="15F69E5B" w14:textId="77777777" w:rsidR="00DA1211" w:rsidRPr="00B2603A" w:rsidRDefault="008F0383">
      <w:pPr>
        <w:pStyle w:val="Gvdemetni0"/>
        <w:numPr>
          <w:ilvl w:val="0"/>
          <w:numId w:val="1"/>
        </w:numPr>
        <w:tabs>
          <w:tab w:val="left" w:pos="566"/>
          <w:tab w:val="left" w:pos="566"/>
        </w:tabs>
        <w:spacing w:after="240" w:line="293" w:lineRule="exact"/>
      </w:pPr>
      <w:r w:rsidRPr="00B2603A">
        <w:t>Belgeyi belgelendirme kapsamı dışında kullanmamakla,</w:t>
      </w:r>
    </w:p>
    <w:p w14:paraId="3125C766" w14:textId="77777777" w:rsidR="00DA1211" w:rsidRPr="00B2603A" w:rsidRDefault="008F0383">
      <w:pPr>
        <w:pStyle w:val="Gvdemetni0"/>
        <w:numPr>
          <w:ilvl w:val="0"/>
          <w:numId w:val="1"/>
        </w:numPr>
        <w:tabs>
          <w:tab w:val="left" w:pos="566"/>
          <w:tab w:val="left" w:pos="566"/>
        </w:tabs>
        <w:spacing w:after="240" w:line="293" w:lineRule="exact"/>
      </w:pPr>
      <w:r w:rsidRPr="00B2603A">
        <w:t>Belgelendirme Programının ilgili hükümlerine uymakla,</w:t>
      </w:r>
    </w:p>
    <w:p w14:paraId="115F72B1" w14:textId="77777777" w:rsidR="00DA1211" w:rsidRPr="00B2603A" w:rsidRDefault="008F0383">
      <w:pPr>
        <w:pStyle w:val="Gvdemetni0"/>
        <w:numPr>
          <w:ilvl w:val="0"/>
          <w:numId w:val="1"/>
        </w:numPr>
        <w:tabs>
          <w:tab w:val="left" w:pos="566"/>
          <w:tab w:val="left" w:pos="566"/>
        </w:tabs>
        <w:spacing w:after="240" w:line="293" w:lineRule="exact"/>
      </w:pPr>
      <w:r w:rsidRPr="00B2603A">
        <w:t>Belgeyi başkasına kullandırmamakla,</w:t>
      </w:r>
    </w:p>
    <w:p w14:paraId="15BFB397" w14:textId="77777777" w:rsidR="00DA1211" w:rsidRPr="00B2603A" w:rsidRDefault="008F0383">
      <w:pPr>
        <w:pStyle w:val="Gvdemetni0"/>
        <w:numPr>
          <w:ilvl w:val="0"/>
          <w:numId w:val="1"/>
        </w:numPr>
        <w:tabs>
          <w:tab w:val="left" w:pos="566"/>
          <w:tab w:val="left" w:pos="566"/>
        </w:tabs>
        <w:spacing w:after="240" w:line="293" w:lineRule="exact"/>
        <w:ind w:left="580" w:hanging="580"/>
      </w:pPr>
      <w:r w:rsidRPr="00B2603A">
        <w:t>Belgelendirmeyi, ORKOOP-MYB nin itibarını düşürecek bir şekilde kullanmamakla ve belgelendirmeye ilişkin olarak ORKOOP-MYB ce yanıltıcı veya yetkisiz olarak değerlendireceği herhangi bir beyanda bulunmamakla,</w:t>
      </w:r>
    </w:p>
    <w:p w14:paraId="76595FAD" w14:textId="77777777" w:rsidR="00DA1211" w:rsidRPr="00B2603A" w:rsidRDefault="008F0383">
      <w:pPr>
        <w:pStyle w:val="Gvdemetni0"/>
        <w:numPr>
          <w:ilvl w:val="0"/>
          <w:numId w:val="1"/>
        </w:numPr>
        <w:tabs>
          <w:tab w:val="left" w:pos="566"/>
          <w:tab w:val="left" w:pos="566"/>
        </w:tabs>
        <w:spacing w:after="240" w:line="293" w:lineRule="exact"/>
        <w:ind w:left="580" w:hanging="580"/>
      </w:pPr>
      <w:r w:rsidRPr="00B2603A">
        <w:t>Belge üzerinde herhangi bir değişiklik yapmamakla, Belgede herhangi bir yırtılma veya okunmasını engelleyecek yıpranma durumunda belgenin kullanımına son verip belgenin yenilenmesi için eski belge ile birlikte OR-KOOP MYB’ye başvurmakla,</w:t>
      </w:r>
    </w:p>
    <w:p w14:paraId="5DB8560C" w14:textId="77777777" w:rsidR="00DA1211" w:rsidRPr="00B2603A" w:rsidRDefault="008F0383">
      <w:pPr>
        <w:pStyle w:val="Gvdemetni0"/>
        <w:numPr>
          <w:ilvl w:val="0"/>
          <w:numId w:val="1"/>
        </w:numPr>
        <w:tabs>
          <w:tab w:val="left" w:pos="566"/>
          <w:tab w:val="left" w:pos="566"/>
        </w:tabs>
        <w:spacing w:after="240" w:line="293" w:lineRule="exact"/>
        <w:ind w:left="580" w:hanging="580"/>
      </w:pPr>
      <w:r w:rsidRPr="00B2603A">
        <w:t>Belge gözetim işlemlerinde işveren bilgilerini veya kendi nam ve hesabına çalıştığı yer ile ilgili bilgileri OR-KOOP MYB’ye iletmekle, bilgi güncelliğini sağlamakla,</w:t>
      </w:r>
    </w:p>
    <w:p w14:paraId="03CA0146" w14:textId="421CE238" w:rsidR="00DA1211" w:rsidRPr="00B2603A" w:rsidRDefault="008F0383">
      <w:pPr>
        <w:pStyle w:val="Gvdemetni0"/>
        <w:numPr>
          <w:ilvl w:val="0"/>
          <w:numId w:val="1"/>
        </w:numPr>
        <w:tabs>
          <w:tab w:val="left" w:pos="566"/>
          <w:tab w:val="left" w:pos="566"/>
        </w:tabs>
        <w:spacing w:after="1100" w:line="293" w:lineRule="exact"/>
        <w:ind w:left="580" w:hanging="580"/>
      </w:pPr>
      <w:r w:rsidRPr="00B2603A">
        <w:t>Kişisel bilgilerinde değişiklik olması halinde güncel bilgilerini ORKOOP MYB’ye bildirmekle,</w:t>
      </w:r>
      <w:r w:rsidR="00786415" w:rsidRPr="00B2603A">
        <w:rPr>
          <w:noProof/>
        </w:rPr>
        <w:t xml:space="preserve"> </w:t>
      </w:r>
    </w:p>
    <w:p w14:paraId="66A16C60" w14:textId="5158594F" w:rsidR="00DA1211" w:rsidRDefault="00DA1211">
      <w:pPr>
        <w:jc w:val="center"/>
        <w:rPr>
          <w:sz w:val="2"/>
          <w:szCs w:val="2"/>
        </w:rPr>
      </w:pPr>
    </w:p>
    <w:p w14:paraId="55324D5B" w14:textId="77777777" w:rsidR="00DA1211" w:rsidRDefault="008F0383" w:rsidP="0078086B">
      <w:pPr>
        <w:pStyle w:val="Gvdemetni0"/>
        <w:numPr>
          <w:ilvl w:val="0"/>
          <w:numId w:val="1"/>
        </w:numPr>
        <w:tabs>
          <w:tab w:val="left" w:pos="566"/>
          <w:tab w:val="left" w:pos="566"/>
        </w:tabs>
        <w:spacing w:line="240" w:lineRule="auto"/>
        <w:ind w:left="600" w:hanging="600"/>
        <w:jc w:val="both"/>
      </w:pPr>
      <w:r>
        <w:t>Gözetim faaliyetleri kapsamında OR-KOPP MYB’nin belgelendirilen kendi işyerinde veya çalıştığı işyerinde değerlendirme ve doğrulama yapmasına izin vermekle,</w:t>
      </w:r>
    </w:p>
    <w:p w14:paraId="05CE9020" w14:textId="77777777" w:rsidR="00DA1211" w:rsidRDefault="008F0383" w:rsidP="0078086B">
      <w:pPr>
        <w:pStyle w:val="Gvdemetni0"/>
        <w:numPr>
          <w:ilvl w:val="0"/>
          <w:numId w:val="1"/>
        </w:numPr>
        <w:tabs>
          <w:tab w:val="left" w:pos="566"/>
          <w:tab w:val="left" w:pos="566"/>
        </w:tabs>
        <w:spacing w:line="240" w:lineRule="auto"/>
        <w:ind w:left="600" w:hanging="600"/>
        <w:jc w:val="both"/>
      </w:pPr>
      <w:r>
        <w:t>Belgenin askıya alınması veya geri çekilmesi, belgenin iptali, geçerlilik süresinin doldurması durumlarında Belgenin kullanımına son vermekle, belgelendirmeye ilişkin tüm beyanların kullanımını durdurması ile Belgeyi OR-KOOP MYB’ye iade etmekle,</w:t>
      </w:r>
    </w:p>
    <w:p w14:paraId="607BDCF6" w14:textId="77777777" w:rsidR="00DA1211" w:rsidRDefault="008F0383" w:rsidP="0078086B">
      <w:pPr>
        <w:pStyle w:val="Gvdemetni0"/>
        <w:numPr>
          <w:ilvl w:val="0"/>
          <w:numId w:val="1"/>
        </w:numPr>
        <w:tabs>
          <w:tab w:val="left" w:pos="566"/>
          <w:tab w:val="left" w:pos="566"/>
        </w:tabs>
        <w:spacing w:line="240" w:lineRule="auto"/>
        <w:ind w:left="600" w:hanging="600"/>
        <w:jc w:val="both"/>
      </w:pPr>
      <w:r>
        <w:lastRenderedPageBreak/>
        <w:t xml:space="preserve">Kişisel bilgilerinin ve Belge bilgilerinin OR-KOOP MYB web sayfası olan </w:t>
      </w:r>
      <w:hyperlink r:id="rId7" w:history="1">
        <w:r>
          <w:rPr>
            <w:color w:val="0000FF"/>
            <w:u w:val="single"/>
            <w:lang w:val="en-US" w:eastAsia="en-US" w:bidi="en-US"/>
          </w:rPr>
          <w:t>www.orkoopmyb.org.tr</w:t>
        </w:r>
      </w:hyperlink>
      <w:r>
        <w:rPr>
          <w:color w:val="0000FF"/>
          <w:lang w:val="en-US" w:eastAsia="en-US" w:bidi="en-US"/>
        </w:rPr>
        <w:t xml:space="preserve"> </w:t>
      </w:r>
      <w:r>
        <w:t>adresinde bulunan sorgulama ekranı üzerinden sorgulanmasına izin vermekle,</w:t>
      </w:r>
    </w:p>
    <w:p w14:paraId="0AD8B232" w14:textId="77777777" w:rsidR="00DA1211" w:rsidRDefault="008F0383" w:rsidP="0078086B">
      <w:pPr>
        <w:pStyle w:val="Gvdemetni0"/>
        <w:numPr>
          <w:ilvl w:val="0"/>
          <w:numId w:val="1"/>
        </w:numPr>
        <w:tabs>
          <w:tab w:val="left" w:pos="566"/>
          <w:tab w:val="left" w:pos="566"/>
        </w:tabs>
        <w:spacing w:line="240" w:lineRule="auto"/>
        <w:ind w:left="600" w:hanging="600"/>
        <w:jc w:val="both"/>
      </w:pPr>
      <w:r>
        <w:t xml:space="preserve">Belge kullanım süresi boyunca OR-KOOP MYB web sayfası olan </w:t>
      </w:r>
      <w:hyperlink r:id="rId8" w:history="1">
        <w:r>
          <w:rPr>
            <w:color w:val="0000FF"/>
            <w:u w:val="single"/>
            <w:lang w:val="en-US" w:eastAsia="en-US" w:bidi="en-US"/>
          </w:rPr>
          <w:t>www.orkoopmyb.org.tr</w:t>
        </w:r>
      </w:hyperlink>
      <w:r>
        <w:rPr>
          <w:color w:val="0000FF"/>
          <w:u w:val="single"/>
          <w:lang w:val="en-US" w:eastAsia="en-US" w:bidi="en-US"/>
        </w:rPr>
        <w:t xml:space="preserve"> </w:t>
      </w:r>
      <w:r>
        <w:t>adresi üzerinden Belgelendirme duyurularını takip etmekle,(Başvuru Formunda sms ile bilgilendirme istemeyen kişiler için geçerlidir)</w:t>
      </w:r>
    </w:p>
    <w:p w14:paraId="3638E010" w14:textId="77777777" w:rsidR="00DA1211" w:rsidRDefault="008F0383" w:rsidP="0078086B">
      <w:pPr>
        <w:pStyle w:val="Gvdemetni0"/>
        <w:numPr>
          <w:ilvl w:val="0"/>
          <w:numId w:val="1"/>
        </w:numPr>
        <w:tabs>
          <w:tab w:val="left" w:pos="566"/>
          <w:tab w:val="left" w:pos="566"/>
        </w:tabs>
        <w:spacing w:line="240" w:lineRule="auto"/>
        <w:ind w:left="600" w:hanging="600"/>
        <w:jc w:val="both"/>
      </w:pPr>
      <w:r>
        <w:t>Belgelendirme kapsamı veya şartlarında değişiklik olması halinde değişen şartlara uyum sağlamakla,</w:t>
      </w:r>
    </w:p>
    <w:p w14:paraId="3EF88C9F" w14:textId="77777777" w:rsidR="00DA1211" w:rsidRDefault="008F0383" w:rsidP="0078086B">
      <w:pPr>
        <w:pStyle w:val="Gvdemetni0"/>
        <w:numPr>
          <w:ilvl w:val="0"/>
          <w:numId w:val="1"/>
        </w:numPr>
        <w:tabs>
          <w:tab w:val="left" w:pos="566"/>
          <w:tab w:val="left" w:pos="566"/>
        </w:tabs>
        <w:spacing w:line="240" w:lineRule="auto"/>
        <w:ind w:left="600" w:hanging="600"/>
        <w:jc w:val="both"/>
      </w:pPr>
      <w:r>
        <w:t>Belge üzerindeki logolar ve diğer biçimsel düzenleme oranları sabit kalmak koşuluyla ebat değişiklikleri yapılırken üzerindeki ifadelerin tam ve açık bir şekilde okunmasını sağlamakla,</w:t>
      </w:r>
    </w:p>
    <w:p w14:paraId="60377C30" w14:textId="77777777" w:rsidR="00DA1211" w:rsidRDefault="008F0383" w:rsidP="0078086B">
      <w:pPr>
        <w:pStyle w:val="Gvdemetni0"/>
        <w:numPr>
          <w:ilvl w:val="0"/>
          <w:numId w:val="1"/>
        </w:numPr>
        <w:tabs>
          <w:tab w:val="left" w:pos="566"/>
          <w:tab w:val="left" w:pos="566"/>
        </w:tabs>
        <w:spacing w:line="240" w:lineRule="auto"/>
        <w:ind w:left="600" w:hanging="600"/>
        <w:jc w:val="both"/>
      </w:pPr>
      <w:r>
        <w:t xml:space="preserve">OR-KOOP MYB web sayfası olan </w:t>
      </w:r>
      <w:hyperlink r:id="rId9" w:history="1">
        <w:r>
          <w:rPr>
            <w:color w:val="0000FF"/>
            <w:u w:val="single"/>
            <w:lang w:val="en-US" w:eastAsia="en-US" w:bidi="en-US"/>
          </w:rPr>
          <w:t>www.orkoopmyb.org.tr</w:t>
        </w:r>
      </w:hyperlink>
      <w:r>
        <w:rPr>
          <w:color w:val="0000FF"/>
          <w:lang w:val="en-US" w:eastAsia="en-US" w:bidi="en-US"/>
        </w:rPr>
        <w:t xml:space="preserve"> </w:t>
      </w:r>
      <w:r>
        <w:t>adresinde ilan edilen Belge Marka ve Logo Kullanım Prosedüründe belirtilen şartlara uymakla,</w:t>
      </w:r>
    </w:p>
    <w:p w14:paraId="4BA421C4" w14:textId="6C1447E9" w:rsidR="00DA1211" w:rsidRDefault="008F0383" w:rsidP="0078086B">
      <w:pPr>
        <w:pStyle w:val="Gvdemetni0"/>
        <w:numPr>
          <w:ilvl w:val="0"/>
          <w:numId w:val="1"/>
        </w:numPr>
        <w:tabs>
          <w:tab w:val="left" w:pos="566"/>
          <w:tab w:val="left" w:pos="566"/>
        </w:tabs>
        <w:spacing w:line="240" w:lineRule="auto"/>
        <w:ind w:left="600" w:hanging="600"/>
        <w:jc w:val="both"/>
      </w:pPr>
      <w:r>
        <w:t xml:space="preserve">OR-KOOP MYB web sayfası olan </w:t>
      </w:r>
      <w:hyperlink r:id="rId10" w:history="1">
        <w:r>
          <w:rPr>
            <w:color w:val="0000FF"/>
            <w:u w:val="single"/>
            <w:lang w:val="en-US" w:eastAsia="en-US" w:bidi="en-US"/>
          </w:rPr>
          <w:t>www.orkoopmyb.org.tr</w:t>
        </w:r>
      </w:hyperlink>
      <w:r>
        <w:rPr>
          <w:color w:val="0000FF"/>
          <w:lang w:val="en-US" w:eastAsia="en-US" w:bidi="en-US"/>
        </w:rPr>
        <w:t xml:space="preserve"> </w:t>
      </w:r>
      <w:r>
        <w:t>adresinde ilan edilen Belge Takip ve İptal İşlemlerine ilişkin Belgelendirme Kılavuzunda belirtilen şartlara uymakla</w:t>
      </w:r>
    </w:p>
    <w:p w14:paraId="61179CE5" w14:textId="61EAE2B8" w:rsidR="0078086B" w:rsidRDefault="0078086B" w:rsidP="0078086B">
      <w:pPr>
        <w:pStyle w:val="Gvdemetni0"/>
        <w:numPr>
          <w:ilvl w:val="0"/>
          <w:numId w:val="1"/>
        </w:numPr>
        <w:tabs>
          <w:tab w:val="left" w:pos="566"/>
          <w:tab w:val="left" w:pos="566"/>
        </w:tabs>
        <w:spacing w:line="240" w:lineRule="auto"/>
        <w:ind w:left="600" w:hanging="600"/>
        <w:jc w:val="both"/>
      </w:pPr>
      <w:r w:rsidRPr="000E5E2E">
        <w:t>Belge Sahibi, belgelendirme şartlarını yerine getirme kapasitesini etkileyebilecek durumlarını ORKOOP-MYB ye yükümlüdür.</w:t>
      </w:r>
    </w:p>
    <w:p w14:paraId="6E55274F" w14:textId="17F664D0" w:rsidR="00DA1211" w:rsidRDefault="00DA1211">
      <w:pPr>
        <w:jc w:val="center"/>
        <w:rPr>
          <w:sz w:val="2"/>
          <w:szCs w:val="2"/>
        </w:rPr>
      </w:pPr>
    </w:p>
    <w:p w14:paraId="53D20473" w14:textId="77777777" w:rsidR="00DA1211" w:rsidRDefault="00DA1211">
      <w:pPr>
        <w:spacing w:after="319" w:line="1" w:lineRule="exact"/>
      </w:pPr>
    </w:p>
    <w:p w14:paraId="4A94B809" w14:textId="214CCDE7" w:rsidR="00DA1211" w:rsidRDefault="00DA1211">
      <w:pPr>
        <w:jc w:val="center"/>
        <w:rPr>
          <w:sz w:val="2"/>
          <w:szCs w:val="2"/>
        </w:rPr>
      </w:pPr>
    </w:p>
    <w:p w14:paraId="2F0BAFF7" w14:textId="2FD24FA6" w:rsidR="00DA1211" w:rsidRPr="00617466" w:rsidRDefault="008F0383" w:rsidP="00FA789F">
      <w:pPr>
        <w:pStyle w:val="Gvdemetni0"/>
        <w:spacing w:after="600" w:line="240" w:lineRule="auto"/>
        <w:jc w:val="both"/>
        <w:rPr>
          <w:b/>
          <w:bCs/>
          <w:sz w:val="24"/>
          <w:szCs w:val="24"/>
        </w:rPr>
      </w:pPr>
      <w:r w:rsidRPr="00617466">
        <w:rPr>
          <w:b/>
          <w:bCs/>
          <w:sz w:val="24"/>
          <w:szCs w:val="24"/>
        </w:rPr>
        <w:t>OR-KOOP MYB’nin Yükümlülükleri</w:t>
      </w:r>
      <w:r w:rsidR="00617466" w:rsidRPr="00617466">
        <w:rPr>
          <w:b/>
          <w:bCs/>
          <w:sz w:val="24"/>
          <w:szCs w:val="24"/>
        </w:rPr>
        <w:t>;</w:t>
      </w:r>
    </w:p>
    <w:p w14:paraId="6E6A55E4" w14:textId="77777777" w:rsidR="00DA1211" w:rsidRDefault="008F0383">
      <w:pPr>
        <w:pStyle w:val="Gvdemetni0"/>
        <w:numPr>
          <w:ilvl w:val="0"/>
          <w:numId w:val="2"/>
        </w:numPr>
        <w:tabs>
          <w:tab w:val="left" w:pos="355"/>
          <w:tab w:val="left" w:pos="355"/>
        </w:tabs>
        <w:spacing w:after="300" w:line="293" w:lineRule="exact"/>
        <w:ind w:left="440" w:hanging="440"/>
        <w:jc w:val="both"/>
      </w:pPr>
      <w:r>
        <w:t>Belgelendirme faaliyetleri kapsamında yapacağı tüm faaliyetleri adil, eşit ve tarafsız bir şekilde yürütmekle,</w:t>
      </w:r>
    </w:p>
    <w:p w14:paraId="006E10C1" w14:textId="77777777" w:rsidR="00DA1211" w:rsidRDefault="008F0383">
      <w:pPr>
        <w:pStyle w:val="Gvdemetni0"/>
        <w:numPr>
          <w:ilvl w:val="0"/>
          <w:numId w:val="2"/>
        </w:numPr>
        <w:tabs>
          <w:tab w:val="left" w:pos="355"/>
          <w:tab w:val="left" w:pos="355"/>
        </w:tabs>
        <w:spacing w:after="300" w:line="298" w:lineRule="exact"/>
        <w:ind w:left="440" w:hanging="440"/>
        <w:jc w:val="both"/>
      </w:pPr>
      <w:r>
        <w:t>Belgelendirme sınavına ilişkin yapılan değişiklikleri/duyuruları adaylara zamanında duyurmakla,</w:t>
      </w:r>
    </w:p>
    <w:p w14:paraId="19857895" w14:textId="77777777" w:rsidR="00DA1211" w:rsidRDefault="008F0383">
      <w:pPr>
        <w:pStyle w:val="Gvdemetni0"/>
        <w:numPr>
          <w:ilvl w:val="0"/>
          <w:numId w:val="2"/>
        </w:numPr>
        <w:tabs>
          <w:tab w:val="left" w:pos="355"/>
          <w:tab w:val="left" w:pos="355"/>
        </w:tabs>
        <w:spacing w:after="600" w:line="293" w:lineRule="exact"/>
        <w:ind w:left="440" w:hanging="440"/>
        <w:jc w:val="both"/>
      </w:pPr>
      <w:r>
        <w:t>OR-KOOP MYB başvuru sahibi, aday/belgelendirilmiş kişilere ilişkin tüm bilgi ve belgeleri prosedürleri gereği gizli tutmakla, bu doğrultuda Tarafsızlık ve Gizlilik Beyanını, yönetici, tüm çalışanlar ile komite üyelerine imzalatmakla,</w:t>
      </w:r>
    </w:p>
    <w:p w14:paraId="306FB603" w14:textId="77777777" w:rsidR="00DA1211" w:rsidRDefault="008F0383">
      <w:pPr>
        <w:pStyle w:val="Gvdemetni0"/>
        <w:numPr>
          <w:ilvl w:val="0"/>
          <w:numId w:val="2"/>
        </w:numPr>
        <w:tabs>
          <w:tab w:val="left" w:pos="355"/>
          <w:tab w:val="left" w:pos="355"/>
        </w:tabs>
        <w:spacing w:after="300" w:line="293" w:lineRule="exact"/>
        <w:ind w:left="440" w:hanging="440"/>
        <w:jc w:val="both"/>
      </w:pPr>
      <w:r>
        <w:t>Belgelendirme kapsamı dışında kullanıldığı tespit edilip yazılı uyarı yapıldığı halde bu uyarılara uymayarak belge kullanmaya devam eden belgelendirilmiş kişi hakkında yasal işlem yapmakla,</w:t>
      </w:r>
    </w:p>
    <w:p w14:paraId="48A653D0" w14:textId="3280E0EC" w:rsidR="00DA1211" w:rsidRDefault="008F0383">
      <w:pPr>
        <w:pStyle w:val="Gvdemetni0"/>
        <w:numPr>
          <w:ilvl w:val="0"/>
          <w:numId w:val="2"/>
        </w:numPr>
        <w:tabs>
          <w:tab w:val="left" w:pos="355"/>
          <w:tab w:val="left" w:pos="355"/>
        </w:tabs>
        <w:spacing w:after="300" w:line="293" w:lineRule="exact"/>
        <w:ind w:left="440" w:hanging="440"/>
        <w:jc w:val="both"/>
      </w:pPr>
      <w:r>
        <w:t>Belgelendirme faaliyetleri kapsamında edindiği/ortaya çıkan bilgilerin gizliliğini ve güvenliğini sağlamakla,</w:t>
      </w:r>
    </w:p>
    <w:p w14:paraId="2FEA3608" w14:textId="77777777" w:rsidR="00DA1211" w:rsidRDefault="008F0383">
      <w:pPr>
        <w:pStyle w:val="Gvdemetni0"/>
        <w:numPr>
          <w:ilvl w:val="0"/>
          <w:numId w:val="2"/>
        </w:numPr>
        <w:tabs>
          <w:tab w:val="left" w:pos="355"/>
          <w:tab w:val="left" w:pos="355"/>
        </w:tabs>
        <w:spacing w:after="300" w:line="293" w:lineRule="exact"/>
        <w:ind w:left="440" w:hanging="440"/>
        <w:jc w:val="both"/>
      </w:pPr>
      <w:r w:rsidRPr="00EB1E2A">
        <w:rPr>
          <w:color w:val="auto"/>
        </w:rPr>
        <w:t xml:space="preserve">OR-KOOP MYB, MYK tarafından UMS ve UY’lerde gerçekleştirilen revizyonlara bağlı olarak belgelendirme süreçleri ve kapsamında değişiklik yapma hakkına sahip olmakla birlikte belgelendirilen personelin değişikliklerden önceki kazanılmış haklarını korumakla ve yapılan </w:t>
      </w:r>
      <w:r>
        <w:t xml:space="preserve">değişiklikleri </w:t>
      </w:r>
      <w:hyperlink r:id="rId11" w:history="1">
        <w:r>
          <w:rPr>
            <w:color w:val="0000FF"/>
            <w:u w:val="single"/>
            <w:lang w:val="en-US" w:eastAsia="en-US" w:bidi="en-US"/>
          </w:rPr>
          <w:t>www.orkoopmyb.org.tr</w:t>
        </w:r>
      </w:hyperlink>
      <w:r>
        <w:rPr>
          <w:color w:val="0000FF"/>
          <w:lang w:val="en-US" w:eastAsia="en-US" w:bidi="en-US"/>
        </w:rPr>
        <w:t xml:space="preserve"> </w:t>
      </w:r>
      <w:r>
        <w:t>web adresinde duyurmakla,</w:t>
      </w:r>
    </w:p>
    <w:p w14:paraId="47279C6F" w14:textId="77777777" w:rsidR="00DA1211" w:rsidRDefault="008F0383">
      <w:pPr>
        <w:pStyle w:val="Gvdemetni0"/>
        <w:numPr>
          <w:ilvl w:val="0"/>
          <w:numId w:val="2"/>
        </w:numPr>
        <w:tabs>
          <w:tab w:val="left" w:pos="355"/>
          <w:tab w:val="left" w:pos="355"/>
        </w:tabs>
        <w:spacing w:after="300" w:line="293" w:lineRule="exact"/>
        <w:ind w:left="440" w:hanging="440"/>
        <w:jc w:val="both"/>
      </w:pPr>
      <w:r>
        <w:t>Belgelendirilmiş kişilerin Belge kullanım şartlarını ihlal ettiğinin tespit edilmesi durumunda belgeyi iptal etme/askıya alma yetkilerini kullanmakla,</w:t>
      </w:r>
    </w:p>
    <w:p w14:paraId="55A92BC2" w14:textId="77777777" w:rsidR="00DA1211" w:rsidRPr="00226B5F" w:rsidRDefault="008F0383">
      <w:pPr>
        <w:pStyle w:val="Gvdemetni0"/>
        <w:numPr>
          <w:ilvl w:val="0"/>
          <w:numId w:val="2"/>
        </w:numPr>
        <w:tabs>
          <w:tab w:val="left" w:pos="355"/>
          <w:tab w:val="left" w:pos="355"/>
        </w:tabs>
        <w:spacing w:after="300" w:line="293" w:lineRule="exact"/>
        <w:ind w:left="440" w:hanging="440"/>
        <w:jc w:val="both"/>
        <w:rPr>
          <w:color w:val="0070C0"/>
        </w:rPr>
      </w:pPr>
      <w:r w:rsidRPr="00EB1E2A">
        <w:rPr>
          <w:color w:val="auto"/>
        </w:rPr>
        <w:t xml:space="preserve">Başvuru sahibinin, aday/belgelendirilmiş kişilerin Belgelendirme faaliyetlerine ilişkin itiraz veya </w:t>
      </w:r>
      <w:r w:rsidRPr="00EB1E2A">
        <w:rPr>
          <w:color w:val="auto"/>
        </w:rPr>
        <w:lastRenderedPageBreak/>
        <w:t>şikayette bulunması durumunda ilgili prosedürü uygulamakla</w:t>
      </w:r>
      <w:r w:rsidRPr="00226B5F">
        <w:rPr>
          <w:color w:val="0070C0"/>
        </w:rPr>
        <w:t>,</w:t>
      </w:r>
    </w:p>
    <w:p w14:paraId="7D9D50B5" w14:textId="77777777" w:rsidR="008D6DEC" w:rsidRPr="008A54A5" w:rsidRDefault="008F0383" w:rsidP="00DE5D17">
      <w:pPr>
        <w:pStyle w:val="Gvdemetni0"/>
        <w:numPr>
          <w:ilvl w:val="0"/>
          <w:numId w:val="2"/>
        </w:numPr>
        <w:tabs>
          <w:tab w:val="left" w:pos="355"/>
          <w:tab w:val="left" w:pos="355"/>
        </w:tabs>
        <w:spacing w:after="1080" w:line="293" w:lineRule="exact"/>
        <w:ind w:left="440" w:hanging="440"/>
        <w:jc w:val="both"/>
      </w:pPr>
      <w:r>
        <w:t xml:space="preserve">ORKOOP-MYB belgelendirme programında ilave değerlendirme gerektirecek şekilde bir değişiklik olduğunda, belgelendirilmiş kişinin değişen şartları karşıladığını doğrulamak için gerekli olan yöntem ve mekanizmaları dokümante ederek anında </w:t>
      </w:r>
      <w:hyperlink r:id="rId12" w:history="1">
        <w:r w:rsidRPr="008D6DEC">
          <w:rPr>
            <w:color w:val="0000FF"/>
            <w:u w:val="single"/>
            <w:lang w:val="en-US" w:eastAsia="en-US" w:bidi="en-US"/>
          </w:rPr>
          <w:t>www.orkoopmyb.org.tr</w:t>
        </w:r>
      </w:hyperlink>
      <w:r w:rsidRPr="008D6DEC">
        <w:rPr>
          <w:color w:val="0000FF"/>
          <w:u w:val="single"/>
          <w:lang w:val="en-US" w:eastAsia="en-US" w:bidi="en-US"/>
        </w:rPr>
        <w:t xml:space="preserve"> </w:t>
      </w:r>
      <w:r>
        <w:t xml:space="preserve">web sitesi vasıtasıyla duyuruda </w:t>
      </w:r>
      <w:r w:rsidRPr="008A54A5">
        <w:t>bulunmakla yükümlüdür.</w:t>
      </w:r>
      <w:r w:rsidR="00786415" w:rsidRPr="008A54A5">
        <w:rPr>
          <w:noProof/>
        </w:rPr>
        <w:t xml:space="preserve"> </w:t>
      </w:r>
    </w:p>
    <w:p w14:paraId="21349464" w14:textId="759641D3" w:rsidR="008D6DEC" w:rsidRPr="008A54A5" w:rsidRDefault="008D6DEC" w:rsidP="00DE5D17">
      <w:pPr>
        <w:pStyle w:val="Gvdemetni0"/>
        <w:numPr>
          <w:ilvl w:val="0"/>
          <w:numId w:val="2"/>
        </w:numPr>
        <w:tabs>
          <w:tab w:val="left" w:pos="355"/>
          <w:tab w:val="left" w:pos="355"/>
        </w:tabs>
        <w:spacing w:after="1080" w:line="293" w:lineRule="exact"/>
        <w:ind w:left="440" w:hanging="440"/>
        <w:jc w:val="both"/>
      </w:pPr>
      <w:r w:rsidRPr="008A54A5">
        <w:rPr>
          <w:noProof/>
        </w:rPr>
        <w:t xml:space="preserve">OR-KOOP MYB, Akrediatsyonun iptali veya kendi talebi ile Akreditasyondan vazgeçmesi, faaliyetlerine son vermesi durumunda; Sınav başvurusunda bulunmuş,henüz sınava alınmamış, sınav programına dahil edilmemiş adayların sınav başvuru </w:t>
      </w:r>
      <w:r w:rsidR="0078086B" w:rsidRPr="008A54A5">
        <w:rPr>
          <w:noProof/>
        </w:rPr>
        <w:t xml:space="preserve">ücreti </w:t>
      </w:r>
      <w:r w:rsidRPr="008A54A5">
        <w:rPr>
          <w:noProof/>
        </w:rPr>
        <w:t>ve  belge basım ücreti  (belge basım ücretini ödediyse) iade edi</w:t>
      </w:r>
      <w:r w:rsidR="00EA3960" w:rsidRPr="008A54A5">
        <w:rPr>
          <w:noProof/>
        </w:rPr>
        <w:t>l</w:t>
      </w:r>
      <w:r w:rsidR="008A54A5" w:rsidRPr="008A54A5">
        <w:rPr>
          <w:noProof/>
        </w:rPr>
        <w:t>ir.</w:t>
      </w:r>
      <w:r w:rsidR="008A54A5" w:rsidRPr="008A54A5">
        <w:rPr>
          <w:rFonts w:ascii="Arial Unicode MS" w:eastAsia="Arial Unicode MS" w:hAnsi="Arial Unicode MS" w:cs="Arial Unicode MS"/>
          <w:noProof/>
          <w:sz w:val="24"/>
          <w:szCs w:val="24"/>
        </w:rPr>
        <w:t xml:space="preserve"> </w:t>
      </w:r>
      <w:r w:rsidR="008A54A5" w:rsidRPr="008A54A5">
        <w:rPr>
          <w:noProof/>
        </w:rPr>
        <w:t>OR-KOOP MYB, Akrediatsyonun iptali veya kendi talebi ile Akreditasyondan vazgeçmesi, faaliyetlerine son vermesi durumunda;</w:t>
      </w:r>
      <w:r w:rsidR="008A54A5" w:rsidRPr="008A54A5">
        <w:rPr>
          <w:noProof/>
        </w:rPr>
        <w:t xml:space="preserve">OR-KOOP MYB tarafından belgelendirilmiş </w:t>
      </w:r>
      <w:r w:rsidR="00EA3960" w:rsidRPr="008A54A5">
        <w:rPr>
          <w:noProof/>
        </w:rPr>
        <w:t xml:space="preserve"> </w:t>
      </w:r>
      <w:r w:rsidR="008A54A5" w:rsidRPr="008A54A5">
        <w:rPr>
          <w:noProof/>
        </w:rPr>
        <w:t xml:space="preserve">kişilerin mağduriyet yaşamaması adına, </w:t>
      </w:r>
      <w:r w:rsidR="00EA3960" w:rsidRPr="008A54A5">
        <w:rPr>
          <w:noProof/>
        </w:rPr>
        <w:t>TÜRKAK ve Mesleki Yeterlilik Kurumu mevzuatlarına göre gerekli işlemler yapılır.</w:t>
      </w:r>
    </w:p>
    <w:p w14:paraId="6E2D8765" w14:textId="381C5214" w:rsidR="00DA1211" w:rsidRDefault="00DA1211">
      <w:pPr>
        <w:jc w:val="center"/>
        <w:rPr>
          <w:sz w:val="2"/>
          <w:szCs w:val="2"/>
        </w:rPr>
      </w:pPr>
    </w:p>
    <w:p w14:paraId="7625DB3B" w14:textId="324661C1" w:rsidR="00DA1211" w:rsidRPr="00617466" w:rsidRDefault="008F0383">
      <w:pPr>
        <w:pStyle w:val="Gvdemetni0"/>
        <w:spacing w:after="300" w:line="293" w:lineRule="exact"/>
        <w:ind w:firstLine="400"/>
        <w:rPr>
          <w:b/>
          <w:bCs/>
          <w:sz w:val="24"/>
          <w:szCs w:val="24"/>
        </w:rPr>
      </w:pPr>
      <w:r w:rsidRPr="00617466">
        <w:rPr>
          <w:b/>
          <w:bCs/>
          <w:sz w:val="24"/>
          <w:szCs w:val="24"/>
        </w:rPr>
        <w:t>Diğer Hükümler</w:t>
      </w:r>
      <w:r w:rsidR="00617466">
        <w:rPr>
          <w:b/>
          <w:bCs/>
          <w:sz w:val="24"/>
          <w:szCs w:val="24"/>
        </w:rPr>
        <w:t>;</w:t>
      </w:r>
    </w:p>
    <w:p w14:paraId="25586D02" w14:textId="77777777" w:rsidR="00DA1211" w:rsidRDefault="008F0383" w:rsidP="00971F58">
      <w:pPr>
        <w:pStyle w:val="Gvdemetni0"/>
        <w:spacing w:after="0" w:line="293" w:lineRule="exact"/>
        <w:ind w:firstLine="500"/>
        <w:jc w:val="both"/>
      </w:pPr>
      <w:r>
        <w:t>Bu sözleşme kapsamında yer almayan tüm hususlarda OR-KOOP MYB El Kitabı hükümleri, söz konusu el kitabında atıfta bulunulan prosedür ve talimatlar, Mesleki Yeterlilik Kurumu Sınav, Ölçme, Değerlendirme ve Belgelendirme Yönetmeliği ile TS EN ISO IEC 17024:2012 Uygunluk Değerlendirmesi-Personel Belgelendiren Kuruluşlar için Genel Şartlar Standardı ile belirlenen hükümler geçerlidir.</w:t>
      </w:r>
    </w:p>
    <w:p w14:paraId="4C5AA1E5" w14:textId="39C20955" w:rsidR="00451FEA" w:rsidRDefault="008F0383" w:rsidP="00971F58">
      <w:pPr>
        <w:pStyle w:val="Gvdemetni0"/>
        <w:jc w:val="both"/>
        <w:rPr>
          <w:color w:val="auto"/>
        </w:rPr>
      </w:pPr>
      <w:r>
        <w:t>Belgelenin yenilenmesi için ilgili Ulusal Yeterlilik’ in Belge Yenilemede Uygulanacak Ölçme - Değerlendirme Yöntemi şartları esas alınır. Belgenin geçerlilik süresinin dolmasına en geç 2(iki) ay kala belge sahibi ORKOOP MYB ce bilgilendirilerek belge yenileme başvurusunda bulunması için davet edilir.</w:t>
      </w:r>
      <w:r w:rsidR="00451FEA" w:rsidRPr="00451FEA">
        <w:rPr>
          <w:color w:val="0070C0"/>
        </w:rPr>
        <w:t xml:space="preserve"> </w:t>
      </w:r>
      <w:r w:rsidR="00451FEA" w:rsidRPr="00EB1E2A">
        <w:rPr>
          <w:color w:val="auto"/>
        </w:rPr>
        <w:t>Belge yenileme ücreti adaya ait olup, ücret web sitesinde ilan edilmektedir.</w:t>
      </w:r>
    </w:p>
    <w:p w14:paraId="31F68879" w14:textId="77777777" w:rsidR="005E6270" w:rsidRDefault="005E6270" w:rsidP="00971F58">
      <w:pPr>
        <w:pStyle w:val="Gvdemetni0"/>
        <w:jc w:val="both"/>
        <w:rPr>
          <w:color w:val="auto"/>
        </w:rPr>
      </w:pPr>
      <w:r w:rsidRPr="005E6270">
        <w:rPr>
          <w:color w:val="auto"/>
        </w:rPr>
        <w:t>Belgelendirilmiş kişi belge yenileme başvuru dönemi içerisinde belge yenileme başvurusu yapabilir. Başvuru dönemi belgenin geçerliliğinin bitiş tarihinden 6 (altı) önce başlar ve belgenin geçerliliğinin bitiş tarihinde sona erer.</w:t>
      </w:r>
    </w:p>
    <w:p w14:paraId="066E61A2" w14:textId="5A1AE32D" w:rsidR="005E6270" w:rsidRDefault="005E6270" w:rsidP="00971F58">
      <w:pPr>
        <w:pStyle w:val="Gvdemetni0"/>
        <w:jc w:val="both"/>
        <w:rPr>
          <w:color w:val="auto"/>
        </w:rPr>
      </w:pPr>
      <w:r w:rsidRPr="005E6270">
        <w:rPr>
          <w:color w:val="auto"/>
        </w:rPr>
        <w:t>Başvuru tarihinden itibaren en geç on gün içerisinde başvuruyla ilgili değerlendirme ve karar verme işlemlerini tamamlanır. Belge yenilemeye hak kazanan başvuru sahibinden belge masraf karşılığı tahsil eder.</w:t>
      </w:r>
    </w:p>
    <w:p w14:paraId="3F5E94CF" w14:textId="4869F38D" w:rsidR="005E6270" w:rsidRPr="00EB1E2A" w:rsidRDefault="005E6270" w:rsidP="00971F58">
      <w:pPr>
        <w:pStyle w:val="Gvdemetni0"/>
        <w:jc w:val="both"/>
        <w:rPr>
          <w:color w:val="auto"/>
        </w:rPr>
      </w:pPr>
      <w:r w:rsidRPr="005E6270">
        <w:rPr>
          <w:color w:val="auto"/>
        </w:rPr>
        <w:t>Sınavla belge yenilecekler, bitiş tarihinden 1(bir) yıl önce başvuruda bulunabilirler. Başvurusu uygun bulunan  başvuru sahibinin başvuru tarihinden itibaren en geç 1(bir) ay içerisinde başvurusu değerlendirilerek sınavları yapılır ve karar verme işlemleri tamamlanır. Belge yenileme kararı alınır ve başvuru sahibinden belge masraf karşılığı talep edilir.</w:t>
      </w:r>
    </w:p>
    <w:p w14:paraId="7E761E64" w14:textId="1F857529" w:rsidR="007034C7" w:rsidRPr="00EB1E2A" w:rsidRDefault="00807780" w:rsidP="007034C7">
      <w:pPr>
        <w:pStyle w:val="AralkYok"/>
        <w:jc w:val="both"/>
        <w:rPr>
          <w:rFonts w:ascii="Times New Roman" w:hAnsi="Times New Roman" w:cs="Times New Roman"/>
          <w:color w:val="auto"/>
        </w:rPr>
      </w:pPr>
      <w:r>
        <w:rPr>
          <w:rFonts w:ascii="Times New Roman" w:hAnsi="Times New Roman" w:cs="Times New Roman"/>
          <w:color w:val="auto"/>
        </w:rPr>
        <w:t xml:space="preserve">      </w:t>
      </w:r>
      <w:r w:rsidR="007034C7" w:rsidRPr="00EB1E2A">
        <w:rPr>
          <w:rFonts w:ascii="Times New Roman" w:hAnsi="Times New Roman" w:cs="Times New Roman"/>
          <w:color w:val="auto"/>
        </w:rPr>
        <w:t xml:space="preserve">Bir sınav sürecinde veya sonrasında, sınavın genel geçerliliğini etkileyecek bir durumun tespit edilmesi halinde, gerçekleştirilen dış denetimlerde sınavların uygun yapılmadığının tespit edilmesi halinde o  sınavlar iptal edilebilir. Sınavın iptal edilmesinin nedeni, OR-KOOP MYB personelinden kaynaklanan bir uygunsuzluktan ise sınava tekrar girecek adaylardan yeniden sınav </w:t>
      </w:r>
      <w:r w:rsidR="007034C7" w:rsidRPr="00EB1E2A">
        <w:rPr>
          <w:rFonts w:ascii="Times New Roman" w:hAnsi="Times New Roman" w:cs="Times New Roman"/>
          <w:color w:val="auto"/>
        </w:rPr>
        <w:lastRenderedPageBreak/>
        <w:t>ücreti talep edilmez. Gerçekleştirilen dış denetimlerden adaydan kaynaklı uygunsuzlukta   ücret adaydan talep edilir, OR-KOOP MYB personelinden kaynaklanan bir uygunsuzluktan ise sınava tekrar girecek adaylardan yeniden sınav ücreti talep edilmez.</w:t>
      </w:r>
    </w:p>
    <w:p w14:paraId="6A7232E5" w14:textId="77777777" w:rsidR="007034C7" w:rsidRPr="00EB1E2A" w:rsidRDefault="007034C7" w:rsidP="007034C7">
      <w:pPr>
        <w:pStyle w:val="AralkYok"/>
        <w:rPr>
          <w:rFonts w:ascii="Times New Roman" w:hAnsi="Times New Roman" w:cs="Times New Roman"/>
          <w:color w:val="auto"/>
        </w:rPr>
      </w:pPr>
    </w:p>
    <w:p w14:paraId="0553E49D" w14:textId="54D252DB" w:rsidR="007034C7" w:rsidRPr="00EB1E2A" w:rsidRDefault="00807780" w:rsidP="007034C7">
      <w:pPr>
        <w:pStyle w:val="Gvdemetni0"/>
        <w:jc w:val="both"/>
        <w:rPr>
          <w:color w:val="auto"/>
        </w:rPr>
      </w:pPr>
      <w:r>
        <w:rPr>
          <w:rFonts w:cstheme="minorHAnsi"/>
          <w:color w:val="auto"/>
          <w:sz w:val="24"/>
          <w:szCs w:val="24"/>
        </w:rPr>
        <w:t xml:space="preserve">      </w:t>
      </w:r>
      <w:r w:rsidR="007034C7" w:rsidRPr="00EB1E2A">
        <w:rPr>
          <w:rFonts w:cstheme="minorHAnsi"/>
          <w:color w:val="auto"/>
          <w:sz w:val="24"/>
          <w:szCs w:val="24"/>
        </w:rPr>
        <w:t>Adayın belgesinde tah</w:t>
      </w:r>
      <w:r w:rsidR="002D7CDD">
        <w:rPr>
          <w:rFonts w:cstheme="minorHAnsi"/>
          <w:color w:val="auto"/>
          <w:sz w:val="24"/>
          <w:szCs w:val="24"/>
        </w:rPr>
        <w:t>r</w:t>
      </w:r>
      <w:r w:rsidR="007034C7" w:rsidRPr="00EB1E2A">
        <w:rPr>
          <w:rFonts w:cstheme="minorHAnsi"/>
          <w:color w:val="auto"/>
          <w:sz w:val="24"/>
          <w:szCs w:val="24"/>
        </w:rPr>
        <w:t>ibat olması durumunda, marka ve logo kasten hatalı kullanıldığında,</w:t>
      </w:r>
      <w:r w:rsidR="007034C7" w:rsidRPr="00EB1E2A">
        <w:rPr>
          <w:color w:val="auto"/>
        </w:rPr>
        <w:t xml:space="preserve"> </w:t>
      </w:r>
      <w:r w:rsidR="007034C7" w:rsidRPr="00EB1E2A">
        <w:rPr>
          <w:rFonts w:cstheme="minorHAnsi"/>
          <w:color w:val="auto"/>
          <w:sz w:val="24"/>
          <w:szCs w:val="24"/>
        </w:rPr>
        <w:t>K</w:t>
      </w:r>
      <w:r w:rsidR="00F70231" w:rsidRPr="00EB1E2A">
        <w:rPr>
          <w:rFonts w:cstheme="minorHAnsi"/>
          <w:color w:val="auto"/>
          <w:sz w:val="24"/>
          <w:szCs w:val="24"/>
        </w:rPr>
        <w:t>a</w:t>
      </w:r>
      <w:r w:rsidR="007034C7" w:rsidRPr="00EB1E2A">
        <w:rPr>
          <w:rFonts w:cstheme="minorHAnsi"/>
          <w:color w:val="auto"/>
          <w:sz w:val="24"/>
          <w:szCs w:val="24"/>
        </w:rPr>
        <w:t>sten hatalı bildirimde bulunulduğunda veya bildirimde bulunulması gereken hususlar kasten bildirilmediğinde, belgesi İPTAL edilir.</w:t>
      </w:r>
    </w:p>
    <w:p w14:paraId="4C01A28F" w14:textId="7664CF5B" w:rsidR="00DA1211" w:rsidRDefault="00807780">
      <w:pPr>
        <w:pStyle w:val="Gvdemetni0"/>
        <w:spacing w:after="300" w:line="293" w:lineRule="exact"/>
        <w:jc w:val="both"/>
      </w:pPr>
      <w:r>
        <w:t xml:space="preserve">      </w:t>
      </w:r>
      <w:r w:rsidR="008F0383">
        <w:t>Belge geçerliliğinin ilk 5 yılı sonunda, belge sahibinin belgelendirildiği tarihten itibaren en az 2 yıl belgelendirme kapsamında çalıştığına dair, iş akdi ve/veya fiili çalışma pozisyonu ve süresini gösterir bir belge istenir. 2 yıl çalıştığını belge geçerlilik süresi dolmadan belgeleyebilenlerden, işvereni veya bir hizmet alıcısı tarafından doldurulmuş “Hizmet Bildirim ve Performans Formu” talep edilir. Bu form; Belge sahibinin hangi tarihler arasında çalıştığını ve güncel iletişim bilgileri gibi hususları içerir. Hizmet Bildirim ve Performans Formu ile performansı olumlu değerlendirilen ve bir uygunsuzluk tespit edilmeyen sertifika sahibinin belgesi, sınava gerek kalmaksızın 5 yıl daha uzatılır.</w:t>
      </w:r>
    </w:p>
    <w:p w14:paraId="69133F5B" w14:textId="15661BD4" w:rsidR="00786415" w:rsidRDefault="00807780" w:rsidP="005E6270">
      <w:pPr>
        <w:pStyle w:val="Gvdemetni0"/>
        <w:spacing w:after="0" w:line="293" w:lineRule="exact"/>
        <w:jc w:val="both"/>
      </w:pPr>
      <w:r>
        <w:t xml:space="preserve">        </w:t>
      </w:r>
      <w:r w:rsidR="008F0383">
        <w:t>Belgelendirilen kişilerin fiilen mesleğe devam edip etmeme durumuna göre doğrudan belgesi yenile</w:t>
      </w:r>
      <w:r w:rsidR="00971F58">
        <w:t xml:space="preserve">nir </w:t>
      </w:r>
      <w:r w:rsidR="008F0383">
        <w:t xml:space="preserve"> ya da sınavın tümünün veya bir bölümünün tekrarlanmasına karar verilir.İkinci 5(beş) yılın sonunda sınav yapılarak belge verilir. Ulusal Yeterlilikte belirlenmiş sınavlardan başarılı olması şartıyla 5 yıl daha uzatılır.</w:t>
      </w:r>
      <w:r w:rsidR="005E6270">
        <w:rPr>
          <w:noProof/>
        </w:rPr>
        <w:drawing>
          <wp:anchor distT="0" distB="0" distL="114300" distR="114300" simplePos="0" relativeHeight="251667456" behindDoc="1" locked="0" layoutInCell="1" allowOverlap="1" wp14:anchorId="63CCC552" wp14:editId="632F868B">
            <wp:simplePos x="0" y="0"/>
            <wp:positionH relativeFrom="margin">
              <wp:posOffset>8382000</wp:posOffset>
            </wp:positionH>
            <wp:positionV relativeFrom="paragraph">
              <wp:posOffset>393065</wp:posOffset>
            </wp:positionV>
            <wp:extent cx="466725" cy="364834"/>
            <wp:effectExtent l="0" t="0" r="0" b="0"/>
            <wp:wrapNone/>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6725" cy="36483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AA03E4" w14:textId="2EE32C2A" w:rsidR="00F70231" w:rsidRDefault="00807780">
      <w:pPr>
        <w:pStyle w:val="Gvdemetni0"/>
        <w:spacing w:after="300" w:line="293" w:lineRule="exact"/>
        <w:jc w:val="both"/>
      </w:pPr>
      <w:r>
        <w:t xml:space="preserve">         </w:t>
      </w:r>
      <w:r w:rsidR="008F0383">
        <w:t xml:space="preserve">Sertifika sahibi belge geçerlilik süresi sonuna kadar yeniden belgelendirme başvurusunu gerçekleştirmemiş ise belgesi iptal edilir. Ulusal Yeterlilikte belirlenmiş sınavlara katılan ve başarısız olanların belgesi, belge geçerlilik süresi sonunda iptal edilir. Bu durumda olanların tekrardan başvuru hakkı vardır ve tüm şartlar ilk belgelendirme başvurusu kapsamında uygulanır. Gözetim ve yeniden belgelendirme sürecine ilişkin tarihler, sonuçlar ve alınan kararlar gibi tüm süreç OR-KOOP MYB’nin web sayfası </w:t>
      </w:r>
      <w:hyperlink r:id="rId14" w:history="1">
        <w:r w:rsidR="008F0383">
          <w:rPr>
            <w:u w:val="single"/>
            <w:lang w:val="en-US" w:eastAsia="en-US" w:bidi="en-US"/>
          </w:rPr>
          <w:t>www.orkoopmyb.org.tr</w:t>
        </w:r>
      </w:hyperlink>
      <w:r w:rsidR="008F0383">
        <w:rPr>
          <w:lang w:val="en-US" w:eastAsia="en-US" w:bidi="en-US"/>
        </w:rPr>
        <w:t xml:space="preserve"> </w:t>
      </w:r>
      <w:r w:rsidR="008F0383">
        <w:t>’ den ilan edilerek duyurulur.</w:t>
      </w:r>
      <w:r w:rsidR="00786415" w:rsidRPr="00786415">
        <w:rPr>
          <w:noProof/>
        </w:rPr>
        <w:t xml:space="preserve"> </w:t>
      </w:r>
    </w:p>
    <w:p w14:paraId="6AF22C69" w14:textId="2F268C1D" w:rsidR="00DA1211" w:rsidRPr="00E91D21" w:rsidRDefault="008F0383" w:rsidP="005E6270">
      <w:pPr>
        <w:pStyle w:val="Gvdemetni0"/>
        <w:spacing w:after="740" w:line="293" w:lineRule="exact"/>
        <w:ind w:firstLine="420"/>
        <w:jc w:val="both"/>
      </w:pPr>
      <w:r>
        <w:t>Bu belge “Belge Almaya Hak Kazanan Adaylar” için geçerlidir. Belge almaya hak kazanamayan adaylar için geçersizdir.</w:t>
      </w:r>
      <w:r w:rsidRPr="00E91D21">
        <w:t>Bu sözleşmeden kaynaklanacak ihtilafların çözümünde Ankara Mahkemeleri ve İcra Müdürlükleri yetkilidir.</w:t>
      </w:r>
    </w:p>
    <w:p w14:paraId="679E9820" w14:textId="18A3F256" w:rsidR="00DA1211" w:rsidRPr="00E91D21" w:rsidRDefault="008F0383" w:rsidP="005474BB">
      <w:pPr>
        <w:pStyle w:val="Gvdemetni0"/>
        <w:tabs>
          <w:tab w:val="left" w:pos="6678"/>
        </w:tabs>
        <w:spacing w:after="0" w:line="293" w:lineRule="exact"/>
        <w:ind w:firstLine="380"/>
        <w:jc w:val="both"/>
      </w:pPr>
      <w:r w:rsidRPr="00E91D21">
        <w:t>Adıma</w:t>
      </w:r>
      <w:r w:rsidR="007330E1" w:rsidRPr="00E91D21">
        <w:t xml:space="preserve"> </w:t>
      </w:r>
      <w:r w:rsidRPr="00E91D21">
        <w:t xml:space="preserve">Düzenlenmiş olan </w:t>
      </w:r>
      <w:r w:rsidR="007330E1" w:rsidRPr="00E91D21">
        <w:rPr>
          <w:color w:val="DD1144"/>
          <w:shd w:val="clear" w:color="auto" w:fill="F7F7F9"/>
        </w:rPr>
        <w:t xml:space="preserve"> </w:t>
      </w:r>
      <w:r w:rsidR="007330E1" w:rsidRPr="00E91D21">
        <w:t xml:space="preserve"> </w:t>
      </w:r>
      <w:r w:rsidRPr="00E91D21">
        <w:tab/>
        <w:t>No.lu Mesleki Yeterlilik</w:t>
      </w:r>
    </w:p>
    <w:p w14:paraId="4A3EF7B0" w14:textId="3F44EC38" w:rsidR="00DA1211" w:rsidRPr="00E91D21" w:rsidRDefault="008F0383" w:rsidP="005474BB">
      <w:pPr>
        <w:pStyle w:val="Gvdemetni0"/>
        <w:spacing w:after="280" w:line="293" w:lineRule="exact"/>
        <w:jc w:val="both"/>
      </w:pPr>
      <w:r w:rsidRPr="00E91D21">
        <w:t>Belgesini Elden teslim aldım.</w:t>
      </w:r>
    </w:p>
    <w:p w14:paraId="64E34028" w14:textId="66A13735" w:rsidR="00BE7DD2" w:rsidRDefault="008F0383" w:rsidP="0078086B">
      <w:pPr>
        <w:pStyle w:val="Gvdemetni0"/>
        <w:spacing w:after="1320" w:line="293" w:lineRule="exact"/>
        <w:ind w:firstLine="280"/>
        <w:jc w:val="both"/>
        <w:rPr>
          <w:sz w:val="24"/>
          <w:szCs w:val="24"/>
        </w:rPr>
      </w:pPr>
      <w:r w:rsidRPr="00E91D21">
        <w:t>5 (beş) sayfadan oluşan işbu sözleşme 2 (iki) suret olarak hazırlanmış olup belgelendirilmiş kişi ile OR-KOOP MYB tarafından imza altına alınmıştır</w:t>
      </w:r>
      <w:r w:rsidR="00CE78C8">
        <w:t>.</w:t>
      </w:r>
      <w:r w:rsidR="005474BB">
        <w:rPr>
          <w:sz w:val="24"/>
          <w:szCs w:val="24"/>
        </w:rPr>
        <w:t xml:space="preserve">                                          </w:t>
      </w:r>
    </w:p>
    <w:p w14:paraId="594B4169" w14:textId="0782227F" w:rsidR="007330E1" w:rsidRPr="00C708BA" w:rsidRDefault="005474BB" w:rsidP="00FA789F">
      <w:pPr>
        <w:pStyle w:val="Gvdemetni0"/>
        <w:spacing w:before="240" w:after="240" w:line="240" w:lineRule="exact"/>
        <w:contextualSpacing/>
        <w:rPr>
          <w:sz w:val="24"/>
          <w:szCs w:val="24"/>
        </w:rPr>
      </w:pPr>
      <w:r>
        <w:rPr>
          <w:sz w:val="24"/>
          <w:szCs w:val="24"/>
        </w:rPr>
        <w:t xml:space="preserve"> </w:t>
      </w:r>
      <w:r w:rsidR="00BC737A">
        <w:rPr>
          <w:sz w:val="24"/>
          <w:szCs w:val="24"/>
        </w:rPr>
        <w:t xml:space="preserve"> </w:t>
      </w:r>
      <w:r w:rsidR="00BE7DD2">
        <w:rPr>
          <w:sz w:val="24"/>
          <w:szCs w:val="24"/>
        </w:rPr>
        <w:t xml:space="preserve">       </w:t>
      </w:r>
      <w:r w:rsidR="00BC737A" w:rsidRPr="00BC737A">
        <w:rPr>
          <w:sz w:val="24"/>
          <w:szCs w:val="24"/>
        </w:rPr>
        <w:t xml:space="preserve">Belge Sahibi   </w:t>
      </w:r>
      <w:r>
        <w:rPr>
          <w:sz w:val="24"/>
          <w:szCs w:val="24"/>
        </w:rPr>
        <w:t xml:space="preserve">                                           </w:t>
      </w:r>
      <w:r w:rsidR="00C37986">
        <w:rPr>
          <w:sz w:val="24"/>
          <w:szCs w:val="24"/>
        </w:rPr>
        <w:t xml:space="preserve">    </w:t>
      </w:r>
      <w:r w:rsidR="0078086B">
        <w:rPr>
          <w:sz w:val="24"/>
          <w:szCs w:val="24"/>
        </w:rPr>
        <w:t xml:space="preserve">          </w:t>
      </w:r>
      <w:r w:rsidR="00C37986">
        <w:rPr>
          <w:sz w:val="24"/>
          <w:szCs w:val="24"/>
        </w:rPr>
        <w:t xml:space="preserve"> </w:t>
      </w:r>
      <w:r w:rsidR="007330E1" w:rsidRPr="00C708BA">
        <w:rPr>
          <w:sz w:val="24"/>
          <w:szCs w:val="24"/>
        </w:rPr>
        <w:t>OR-KOOP</w:t>
      </w:r>
    </w:p>
    <w:p w14:paraId="4D0A35D0" w14:textId="18D57AAA" w:rsidR="001A48E2" w:rsidRPr="009D47A5" w:rsidRDefault="007330E1" w:rsidP="00BC737A">
      <w:pPr>
        <w:pStyle w:val="Gvdemetni0"/>
        <w:spacing w:before="240" w:after="240"/>
        <w:contextualSpacing/>
        <w:rPr>
          <w:sz w:val="24"/>
          <w:szCs w:val="24"/>
        </w:rPr>
      </w:pPr>
      <w:r w:rsidRPr="00C708BA">
        <w:rPr>
          <w:sz w:val="24"/>
          <w:szCs w:val="24"/>
        </w:rPr>
        <w:t xml:space="preserve">     </w:t>
      </w:r>
      <w:r w:rsidR="00FA789F">
        <w:rPr>
          <w:sz w:val="24"/>
          <w:szCs w:val="24"/>
        </w:rPr>
        <w:t xml:space="preserve"> </w:t>
      </w:r>
      <w:r w:rsidRPr="00C708BA">
        <w:rPr>
          <w:sz w:val="24"/>
          <w:szCs w:val="24"/>
        </w:rPr>
        <w:t xml:space="preserve">  </w:t>
      </w:r>
      <w:r w:rsidR="00BE7DD2">
        <w:rPr>
          <w:sz w:val="24"/>
          <w:szCs w:val="24"/>
        </w:rPr>
        <w:t xml:space="preserve">   </w:t>
      </w:r>
      <w:r w:rsidR="006C6405" w:rsidRPr="00C708BA">
        <w:rPr>
          <w:sz w:val="24"/>
          <w:szCs w:val="24"/>
        </w:rPr>
        <w:t xml:space="preserve">Adı </w:t>
      </w:r>
      <w:r w:rsidRPr="00C708BA">
        <w:rPr>
          <w:sz w:val="24"/>
          <w:szCs w:val="24"/>
        </w:rPr>
        <w:t xml:space="preserve">Soyadı                                         </w:t>
      </w:r>
      <w:r w:rsidR="00C23296">
        <w:rPr>
          <w:sz w:val="24"/>
          <w:szCs w:val="24"/>
        </w:rPr>
        <w:t xml:space="preserve">   </w:t>
      </w:r>
      <w:r w:rsidR="00C37986">
        <w:rPr>
          <w:sz w:val="24"/>
          <w:szCs w:val="24"/>
        </w:rPr>
        <w:t xml:space="preserve">    </w:t>
      </w:r>
      <w:r w:rsidR="0078086B">
        <w:rPr>
          <w:sz w:val="24"/>
          <w:szCs w:val="24"/>
        </w:rPr>
        <w:t xml:space="preserve">           </w:t>
      </w:r>
      <w:r w:rsidRPr="009D47A5">
        <w:rPr>
          <w:sz w:val="24"/>
          <w:szCs w:val="24"/>
        </w:rPr>
        <w:t>Genel Müdür</w:t>
      </w:r>
    </w:p>
    <w:p w14:paraId="2059F550" w14:textId="77777777" w:rsidR="0078086B" w:rsidRDefault="0078086B" w:rsidP="00BC737A">
      <w:pPr>
        <w:pStyle w:val="Gvdemetni0"/>
        <w:spacing w:before="240" w:after="240"/>
        <w:contextualSpacing/>
        <w:rPr>
          <w:color w:val="DD1144"/>
          <w:sz w:val="24"/>
          <w:szCs w:val="24"/>
          <w:shd w:val="clear" w:color="auto" w:fill="F7F7F9"/>
        </w:rPr>
      </w:pPr>
    </w:p>
    <w:p w14:paraId="6B7921BB" w14:textId="210FE937" w:rsidR="00786415" w:rsidRDefault="00786415" w:rsidP="00BC737A">
      <w:pPr>
        <w:pStyle w:val="Gvdemetni0"/>
        <w:spacing w:before="240" w:after="240"/>
        <w:contextualSpacing/>
        <w:rPr>
          <w:color w:val="000000" w:themeColor="text1"/>
          <w:sz w:val="24"/>
          <w:szCs w:val="24"/>
          <w:shd w:val="clear" w:color="auto" w:fill="F7F7F9"/>
        </w:rPr>
      </w:pPr>
    </w:p>
    <w:p w14:paraId="23A76DEF" w14:textId="77777777" w:rsidR="0078086B" w:rsidRPr="00C708BA" w:rsidRDefault="0078086B" w:rsidP="0078086B">
      <w:pPr>
        <w:pStyle w:val="Gvdemetni0"/>
        <w:pBdr>
          <w:top w:val="single" w:sz="4" w:space="1" w:color="auto"/>
          <w:left w:val="single" w:sz="4" w:space="4" w:color="auto"/>
          <w:bottom w:val="single" w:sz="4" w:space="1" w:color="auto"/>
          <w:right w:val="single" w:sz="4" w:space="0" w:color="auto"/>
        </w:pBdr>
        <w:spacing w:before="240" w:after="240"/>
        <w:contextualSpacing/>
        <w:rPr>
          <w:sz w:val="24"/>
          <w:szCs w:val="24"/>
        </w:rPr>
      </w:pPr>
      <w:r w:rsidRPr="005E6270">
        <w:rPr>
          <w:sz w:val="24"/>
          <w:szCs w:val="24"/>
        </w:rPr>
        <w:t>Hazırlayan: Yönetim Temsilcisi</w:t>
      </w:r>
      <w:r w:rsidRPr="005E6270">
        <w:rPr>
          <w:sz w:val="24"/>
          <w:szCs w:val="24"/>
        </w:rPr>
        <w:tab/>
      </w:r>
      <w:r>
        <w:rPr>
          <w:sz w:val="24"/>
          <w:szCs w:val="24"/>
        </w:rPr>
        <w:t xml:space="preserve">                                  </w:t>
      </w:r>
      <w:r w:rsidRPr="005E6270">
        <w:rPr>
          <w:sz w:val="24"/>
          <w:szCs w:val="24"/>
        </w:rPr>
        <w:t>Onaylayan: Genel Müdür</w:t>
      </w:r>
    </w:p>
    <w:sectPr w:rsidR="0078086B" w:rsidRPr="00C708BA" w:rsidSect="0078086B">
      <w:headerReference w:type="default" r:id="rId15"/>
      <w:footerReference w:type="default" r:id="rId16"/>
      <w:pgSz w:w="11900" w:h="16840"/>
      <w:pgMar w:top="1135" w:right="1127" w:bottom="851" w:left="1383" w:header="278"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E79B2" w14:textId="77777777" w:rsidR="0080748F" w:rsidRDefault="0080748F">
      <w:r>
        <w:separator/>
      </w:r>
    </w:p>
  </w:endnote>
  <w:endnote w:type="continuationSeparator" w:id="0">
    <w:p w14:paraId="70E70417" w14:textId="77777777" w:rsidR="0080748F" w:rsidRDefault="00807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229AD" w14:textId="77777777" w:rsidR="00DA1211" w:rsidRDefault="008F0383">
    <w:pPr>
      <w:spacing w:line="1" w:lineRule="exact"/>
    </w:pPr>
    <w:r>
      <w:rPr>
        <w:noProof/>
        <w:lang w:bidi="ar-SA"/>
      </w:rPr>
      <mc:AlternateContent>
        <mc:Choice Requires="wps">
          <w:drawing>
            <wp:anchor distT="0" distB="0" distL="0" distR="0" simplePos="0" relativeHeight="62914690" behindDoc="1" locked="0" layoutInCell="1" allowOverlap="1" wp14:anchorId="2C6FB70F" wp14:editId="178AB07A">
              <wp:simplePos x="0" y="0"/>
              <wp:positionH relativeFrom="page">
                <wp:posOffset>5553075</wp:posOffset>
              </wp:positionH>
              <wp:positionV relativeFrom="page">
                <wp:posOffset>9934575</wp:posOffset>
              </wp:positionV>
              <wp:extent cx="837565" cy="142875"/>
              <wp:effectExtent l="0" t="0" r="0" b="0"/>
              <wp:wrapNone/>
              <wp:docPr id="7" name="Shape 7"/>
              <wp:cNvGraphicFramePr/>
              <a:graphic xmlns:a="http://schemas.openxmlformats.org/drawingml/2006/main">
                <a:graphicData uri="http://schemas.microsoft.com/office/word/2010/wordprocessingShape">
                  <wps:wsp>
                    <wps:cNvSpPr txBox="1"/>
                    <wps:spPr>
                      <a:xfrm>
                        <a:off x="0" y="0"/>
                        <a:ext cx="837565" cy="142875"/>
                      </a:xfrm>
                      <a:prstGeom prst="rect">
                        <a:avLst/>
                      </a:prstGeom>
                      <a:noFill/>
                    </wps:spPr>
                    <wps:txbx>
                      <w:txbxContent>
                        <w:p w14:paraId="118C4A0B" w14:textId="77777777" w:rsidR="00DA1211" w:rsidRDefault="008F0383">
                          <w:pPr>
                            <w:pStyle w:val="stbilgiveyaaltbilgi0"/>
                            <w:jc w:val="left"/>
                          </w:pPr>
                          <w:r>
                            <w:t xml:space="preserve">Sayfa </w:t>
                          </w:r>
                          <w:r>
                            <w:fldChar w:fldCharType="begin"/>
                          </w:r>
                          <w:r>
                            <w:instrText xml:space="preserve"> PAGE \* MERGEFORMAT </w:instrText>
                          </w:r>
                          <w:r>
                            <w:fldChar w:fldCharType="separate"/>
                          </w:r>
                          <w:r w:rsidR="00451FEA">
                            <w:rPr>
                              <w:noProof/>
                            </w:rPr>
                            <w:t>3</w:t>
                          </w:r>
                          <w:r>
                            <w:fldChar w:fldCharType="end"/>
                          </w:r>
                          <w:r>
                            <w:t xml:space="preserve"> / 5</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2C6FB70F" id="_x0000_t202" coordsize="21600,21600" o:spt="202" path="m,l,21600r21600,l21600,xe">
              <v:stroke joinstyle="miter"/>
              <v:path gradientshapeok="t" o:connecttype="rect"/>
            </v:shapetype>
            <v:shape id="Shape 7" o:spid="_x0000_s1026" type="#_x0000_t202" style="position:absolute;margin-left:437.25pt;margin-top:782.25pt;width:65.95pt;height:11.25pt;z-index:-44040179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" filled="f" stroked="f">
              <v:textbox inset="0,0,0,0">
                <w:txbxContent>
                  <w:p w14:paraId="118C4A0B" w14:textId="77777777" w:rsidR="00DA1211" w:rsidRDefault="008F0383">
                    <w:pPr>
                      <w:pStyle w:val="stbilgiveyaaltbilgi0"/>
                      <w:jc w:val="left"/>
                    </w:pPr>
                    <w:r>
                      <w:t xml:space="preserve">Sayfa </w:t>
                    </w:r>
                    <w:r>
                      <w:fldChar w:fldCharType="begin"/>
                    </w:r>
                    <w:r>
                      <w:instrText xml:space="preserve"> PAGE \* MERGEFORMAT </w:instrText>
                    </w:r>
                    <w:r>
                      <w:fldChar w:fldCharType="separate"/>
                    </w:r>
                    <w:r w:rsidR="00451FEA">
                      <w:rPr>
                        <w:noProof/>
                      </w:rPr>
                      <w:t>3</w:t>
                    </w:r>
                    <w:r>
                      <w:fldChar w:fldCharType="end"/>
                    </w:r>
                    <w:r>
                      <w:t xml:space="preserve"> / 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0443D" w14:textId="77777777" w:rsidR="0080748F" w:rsidRDefault="0080748F"/>
  </w:footnote>
  <w:footnote w:type="continuationSeparator" w:id="0">
    <w:p w14:paraId="556724A7" w14:textId="77777777" w:rsidR="0080748F" w:rsidRDefault="008074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E3AC1" w14:textId="4467FDE4" w:rsidR="0078086B" w:rsidRDefault="0078086B">
    <w:pPr>
      <w:pStyle w:val="stBilgi"/>
    </w:pPr>
    <w:r>
      <w:rPr>
        <w:noProof/>
        <w:lang w:bidi="ar-SA"/>
      </w:rPr>
      <w:drawing>
        <wp:inline distT="0" distB="0" distL="0" distR="0" wp14:anchorId="3F89E2CF" wp14:editId="680C8C1C">
          <wp:extent cx="6148070" cy="923925"/>
          <wp:effectExtent l="0" t="0" r="5080" b="9525"/>
          <wp:docPr id="25" name="Picutre 2"/>
          <wp:cNvGraphicFramePr/>
          <a:graphic xmlns:a="http://schemas.openxmlformats.org/drawingml/2006/main">
            <a:graphicData uri="http://schemas.openxmlformats.org/drawingml/2006/picture">
              <pic:pic xmlns:pic="http://schemas.openxmlformats.org/drawingml/2006/picture">
                <pic:nvPicPr>
                  <pic:cNvPr id="25" name="Picutre 2"/>
                  <pic:cNvPicPr/>
                </pic:nvPicPr>
                <pic:blipFill rotWithShape="1">
                  <a:blip r:embed="rId1">
                    <a:extLst>
                      <a:ext uri="{28A0092B-C50C-407E-A947-70E740481C1C}">
                        <a14:useLocalDpi xmlns:a14="http://schemas.microsoft.com/office/drawing/2010/main" val="0"/>
                      </a:ext>
                    </a:extLst>
                  </a:blip>
                  <a:srcRect l="7783" t="9283" r="9281" b="68546"/>
                  <a:stretch/>
                </pic:blipFill>
                <pic:spPr bwMode="auto">
                  <a:xfrm>
                    <a:off x="0" y="0"/>
                    <a:ext cx="6148621" cy="92400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01447"/>
    <w:multiLevelType w:val="multilevel"/>
    <w:tmpl w:val="3FDE9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93F1F1C"/>
    <w:multiLevelType w:val="multilevel"/>
    <w:tmpl w:val="6A28E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211"/>
    <w:rsid w:val="0004459A"/>
    <w:rsid w:val="00161869"/>
    <w:rsid w:val="001A48E2"/>
    <w:rsid w:val="001A4FD1"/>
    <w:rsid w:val="00226B5F"/>
    <w:rsid w:val="0027446B"/>
    <w:rsid w:val="002D6566"/>
    <w:rsid w:val="002D7CDD"/>
    <w:rsid w:val="00451FEA"/>
    <w:rsid w:val="0052723B"/>
    <w:rsid w:val="00537D92"/>
    <w:rsid w:val="005474BB"/>
    <w:rsid w:val="005D6530"/>
    <w:rsid w:val="005E6270"/>
    <w:rsid w:val="00617466"/>
    <w:rsid w:val="00627071"/>
    <w:rsid w:val="00641134"/>
    <w:rsid w:val="0068668B"/>
    <w:rsid w:val="006C6405"/>
    <w:rsid w:val="007034C7"/>
    <w:rsid w:val="007330E1"/>
    <w:rsid w:val="0078086B"/>
    <w:rsid w:val="00786415"/>
    <w:rsid w:val="00794654"/>
    <w:rsid w:val="0080748F"/>
    <w:rsid w:val="00807780"/>
    <w:rsid w:val="008A54A5"/>
    <w:rsid w:val="008D2C8D"/>
    <w:rsid w:val="008D6DEC"/>
    <w:rsid w:val="008F0383"/>
    <w:rsid w:val="0094476B"/>
    <w:rsid w:val="00971F58"/>
    <w:rsid w:val="009D47A5"/>
    <w:rsid w:val="009E6260"/>
    <w:rsid w:val="00AD3C47"/>
    <w:rsid w:val="00B10E43"/>
    <w:rsid w:val="00B2603A"/>
    <w:rsid w:val="00BB27A6"/>
    <w:rsid w:val="00BC737A"/>
    <w:rsid w:val="00BE7DD2"/>
    <w:rsid w:val="00C23296"/>
    <w:rsid w:val="00C37986"/>
    <w:rsid w:val="00C610BB"/>
    <w:rsid w:val="00C708BA"/>
    <w:rsid w:val="00CC1512"/>
    <w:rsid w:val="00CE78C8"/>
    <w:rsid w:val="00D219D2"/>
    <w:rsid w:val="00D654E0"/>
    <w:rsid w:val="00DA1211"/>
    <w:rsid w:val="00DC3997"/>
    <w:rsid w:val="00E61B4B"/>
    <w:rsid w:val="00E91D21"/>
    <w:rsid w:val="00E979FF"/>
    <w:rsid w:val="00EA3960"/>
    <w:rsid w:val="00EB1E2A"/>
    <w:rsid w:val="00EB37CD"/>
    <w:rsid w:val="00F70231"/>
    <w:rsid w:val="00FA78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B9FED8"/>
  <w15:docId w15:val="{B21C50B0-0BFA-490B-BD1C-6B8FE9ED4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veyaaltbilgi">
    <w:name w:val="Üst bilgi veya alt bilgi_"/>
    <w:basedOn w:val="VarsaylanParagrafYazTipi"/>
    <w:link w:val="stbilgiveyaaltbilgi0"/>
    <w:rPr>
      <w:rFonts w:ascii="Times New Roman" w:eastAsia="Times New Roman" w:hAnsi="Times New Roman" w:cs="Times New Roman"/>
      <w:b w:val="0"/>
      <w:bCs w:val="0"/>
      <w:i w:val="0"/>
      <w:iCs w:val="0"/>
      <w:smallCaps w:val="0"/>
      <w:strike w:val="0"/>
      <w:u w:val="none"/>
    </w:rPr>
  </w:style>
  <w:style w:type="character" w:customStyle="1" w:styleId="Gvdemetni">
    <w:name w:val="Gövde metni_"/>
    <w:basedOn w:val="VarsaylanParagrafYazTipi"/>
    <w:link w:val="Gvdemetni0"/>
    <w:rPr>
      <w:rFonts w:ascii="Times New Roman" w:eastAsia="Times New Roman" w:hAnsi="Times New Roman" w:cs="Times New Roman"/>
      <w:b w:val="0"/>
      <w:bCs w:val="0"/>
      <w:i w:val="0"/>
      <w:iCs w:val="0"/>
      <w:smallCaps w:val="0"/>
      <w:strike w:val="0"/>
      <w:sz w:val="22"/>
      <w:szCs w:val="22"/>
      <w:u w:val="none"/>
    </w:rPr>
  </w:style>
  <w:style w:type="character" w:customStyle="1" w:styleId="Dier">
    <w:name w:val="Diğer_"/>
    <w:basedOn w:val="VarsaylanParagrafYazTipi"/>
    <w:link w:val="Dier0"/>
    <w:rPr>
      <w:rFonts w:ascii="Times New Roman" w:eastAsia="Times New Roman" w:hAnsi="Times New Roman" w:cs="Times New Roman"/>
      <w:b w:val="0"/>
      <w:bCs w:val="0"/>
      <w:i w:val="0"/>
      <w:iCs w:val="0"/>
      <w:smallCaps w:val="0"/>
      <w:strike w:val="0"/>
      <w:sz w:val="22"/>
      <w:szCs w:val="22"/>
      <w:u w:val="none"/>
    </w:rPr>
  </w:style>
  <w:style w:type="paragraph" w:customStyle="1" w:styleId="stbilgiveyaaltbilgi0">
    <w:name w:val="Üst bilgi veya alt bilgi"/>
    <w:basedOn w:val="Normal"/>
    <w:link w:val="stbilgiveyaaltbilgi"/>
    <w:pPr>
      <w:jc w:val="right"/>
    </w:pPr>
    <w:rPr>
      <w:rFonts w:ascii="Times New Roman" w:eastAsia="Times New Roman" w:hAnsi="Times New Roman" w:cs="Times New Roman"/>
    </w:rPr>
  </w:style>
  <w:style w:type="paragraph" w:customStyle="1" w:styleId="Gvdemetni0">
    <w:name w:val="Gövde metni"/>
    <w:basedOn w:val="Normal"/>
    <w:link w:val="Gvdemetni"/>
    <w:pPr>
      <w:spacing w:after="260" w:line="276" w:lineRule="auto"/>
    </w:pPr>
    <w:rPr>
      <w:rFonts w:ascii="Times New Roman" w:eastAsia="Times New Roman" w:hAnsi="Times New Roman" w:cs="Times New Roman"/>
      <w:sz w:val="22"/>
      <w:szCs w:val="22"/>
    </w:rPr>
  </w:style>
  <w:style w:type="paragraph" w:customStyle="1" w:styleId="Dier0">
    <w:name w:val="Diğer"/>
    <w:basedOn w:val="Normal"/>
    <w:link w:val="Dier"/>
    <w:pPr>
      <w:spacing w:after="260" w:line="276" w:lineRule="auto"/>
    </w:pPr>
    <w:rPr>
      <w:rFonts w:ascii="Times New Roman" w:eastAsia="Times New Roman" w:hAnsi="Times New Roman" w:cs="Times New Roman"/>
      <w:sz w:val="22"/>
      <w:szCs w:val="22"/>
    </w:rPr>
  </w:style>
  <w:style w:type="paragraph" w:styleId="AralkYok">
    <w:name w:val="No Spacing"/>
    <w:uiPriority w:val="1"/>
    <w:qFormat/>
    <w:rsid w:val="007034C7"/>
    <w:rPr>
      <w:color w:val="000000"/>
    </w:rPr>
  </w:style>
  <w:style w:type="table" w:styleId="TabloKlavuzu">
    <w:name w:val="Table Grid"/>
    <w:basedOn w:val="NormalTablo"/>
    <w:uiPriority w:val="39"/>
    <w:rsid w:val="00BC7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FA789F"/>
    <w:pPr>
      <w:tabs>
        <w:tab w:val="center" w:pos="4536"/>
        <w:tab w:val="right" w:pos="9072"/>
      </w:tabs>
    </w:pPr>
  </w:style>
  <w:style w:type="character" w:customStyle="1" w:styleId="stBilgiChar">
    <w:name w:val="Üst Bilgi Char"/>
    <w:basedOn w:val="VarsaylanParagrafYazTipi"/>
    <w:link w:val="stBilgi"/>
    <w:uiPriority w:val="99"/>
    <w:rsid w:val="00FA789F"/>
    <w:rPr>
      <w:color w:val="000000"/>
    </w:rPr>
  </w:style>
  <w:style w:type="paragraph" w:styleId="AltBilgi">
    <w:name w:val="footer"/>
    <w:basedOn w:val="Normal"/>
    <w:link w:val="AltBilgiChar"/>
    <w:uiPriority w:val="99"/>
    <w:unhideWhenUsed/>
    <w:rsid w:val="00FA789F"/>
    <w:pPr>
      <w:tabs>
        <w:tab w:val="center" w:pos="4536"/>
        <w:tab w:val="right" w:pos="9072"/>
      </w:tabs>
    </w:pPr>
  </w:style>
  <w:style w:type="character" w:customStyle="1" w:styleId="AltBilgiChar">
    <w:name w:val="Alt Bilgi Char"/>
    <w:basedOn w:val="VarsaylanParagrafYazTipi"/>
    <w:link w:val="AltBilgi"/>
    <w:uiPriority w:val="99"/>
    <w:rsid w:val="00FA789F"/>
    <w:rPr>
      <w:color w:val="000000"/>
    </w:rPr>
  </w:style>
  <w:style w:type="paragraph" w:styleId="NormalWeb">
    <w:name w:val="Normal (Web)"/>
    <w:basedOn w:val="Normal"/>
    <w:uiPriority w:val="99"/>
    <w:semiHidden/>
    <w:unhideWhenUsed/>
    <w:rsid w:val="00786415"/>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3819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4</Pages>
  <Words>1540</Words>
  <Characters>8783</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TCPDF</cp:keywords>
  <cp:lastModifiedBy>Sultan AVŞAROĞLU</cp:lastModifiedBy>
  <cp:revision>146</cp:revision>
  <dcterms:created xsi:type="dcterms:W3CDTF">2023-08-04T10:53:00Z</dcterms:created>
  <dcterms:modified xsi:type="dcterms:W3CDTF">2024-05-13T10:10:00Z</dcterms:modified>
</cp:coreProperties>
</file>